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EF" w:rsidRPr="00232D4B" w:rsidRDefault="00430845"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063" w:rsidRDefault="00425527" w:rsidP="00455C70">
                            <w:pPr>
                              <w:pStyle w:val="BodyText21"/>
                              <w:tabs>
                                <w:tab w:val="left" w:pos="284"/>
                                <w:tab w:val="left" w:pos="9781"/>
                              </w:tabs>
                              <w:ind w:left="284" w:right="-1" w:hanging="284"/>
                              <w:rPr>
                                <w:rFonts w:cs="Tahoma"/>
                                <w:sz w:val="20"/>
                              </w:rPr>
                            </w:pPr>
                            <w:r>
                              <w:rPr>
                                <w:rFonts w:cs="Tahoma"/>
                                <w:sz w:val="20"/>
                              </w:rPr>
                              <w:t>Allegato n.1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0B6063" w:rsidRDefault="00425527" w:rsidP="00455C70">
                      <w:pPr>
                        <w:pStyle w:val="BodyText21"/>
                        <w:tabs>
                          <w:tab w:val="left" w:pos="284"/>
                          <w:tab w:val="left" w:pos="9781"/>
                        </w:tabs>
                        <w:ind w:left="284" w:right="-1" w:hanging="284"/>
                        <w:rPr>
                          <w:rFonts w:cs="Tahoma"/>
                          <w:sz w:val="20"/>
                        </w:rPr>
                      </w:pPr>
                      <w:r>
                        <w:rPr>
                          <w:rFonts w:cs="Tahoma"/>
                          <w:sz w:val="20"/>
                        </w:rPr>
                        <w:t>Allegato n.1</w:t>
                      </w:r>
                    </w:p>
                  </w:txbxContent>
                </v:textbox>
              </v:shape>
            </w:pict>
          </mc:Fallback>
        </mc:AlternateContent>
      </w:r>
      <w:r w:rsidR="00C234D4" w:rsidRPr="00232D4B">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8"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232D4B"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232D4B">
        <w:rPr>
          <w:rFonts w:ascii="Tahoma" w:hAnsi="Tahoma" w:cs="Tahoma"/>
          <w:b/>
          <w:sz w:val="22"/>
          <w:szCs w:val="22"/>
        </w:rPr>
        <w:t>_______________________________</w:t>
      </w:r>
      <w:r w:rsidR="00890066" w:rsidRPr="00232D4B">
        <w:rPr>
          <w:rFonts w:ascii="Tahoma" w:hAnsi="Tahoma" w:cs="Tahoma"/>
          <w:b/>
          <w:sz w:val="22"/>
          <w:szCs w:val="22"/>
        </w:rPr>
        <w:t>_______________________________</w:t>
      </w:r>
    </w:p>
    <w:p w:rsidR="000F3FEF" w:rsidRPr="00232D4B"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B00C1E" w:rsidRPr="00232D4B" w:rsidRDefault="00B00C1E" w:rsidP="00890066">
      <w:pPr>
        <w:tabs>
          <w:tab w:val="left" w:pos="284"/>
          <w:tab w:val="left" w:pos="9781"/>
        </w:tabs>
        <w:ind w:left="284" w:right="-1" w:hanging="284"/>
        <w:jc w:val="both"/>
        <w:rPr>
          <w:rFonts w:ascii="Tahoma" w:hAnsi="Tahoma" w:cs="Tahoma"/>
          <w:b/>
          <w:sz w:val="22"/>
          <w:szCs w:val="22"/>
        </w:rPr>
      </w:pPr>
    </w:p>
    <w:p w:rsidR="00F00727" w:rsidRPr="00232D4B"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F00727" w:rsidRPr="00232D4B" w:rsidRDefault="00F00727" w:rsidP="00F00727">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w:t>
      </w:r>
      <w:proofErr w:type="spellStart"/>
      <w:r w:rsidRPr="00232D4B">
        <w:rPr>
          <w:rFonts w:ascii="Tahoma" w:hAnsi="Tahoma" w:cs="Tahoma"/>
          <w:sz w:val="18"/>
          <w:szCs w:val="18"/>
        </w:rPr>
        <w:t>Forlanini</w:t>
      </w:r>
      <w:proofErr w:type="spellEnd"/>
      <w:r w:rsidRPr="00232D4B">
        <w:rPr>
          <w:rFonts w:ascii="Tahoma" w:hAnsi="Tahoma" w:cs="Tahoma"/>
          <w:sz w:val="18"/>
          <w:szCs w:val="18"/>
        </w:rPr>
        <w:t xml:space="preserve"> n. 95 </w:t>
      </w:r>
    </w:p>
    <w:p w:rsidR="00F00727" w:rsidRPr="00232D4B"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F00727" w:rsidRPr="000B6063" w:rsidRDefault="00F00727" w:rsidP="00F00727">
      <w:pPr>
        <w:pStyle w:val="Corpotesto"/>
        <w:spacing w:line="276" w:lineRule="auto"/>
        <w:jc w:val="both"/>
        <w:rPr>
          <w:rFonts w:ascii="Tahoma" w:hAnsi="Tahoma" w:cs="Tahoma"/>
          <w:b/>
          <w:sz w:val="18"/>
          <w:szCs w:val="18"/>
        </w:rPr>
      </w:pPr>
    </w:p>
    <w:p w:rsidR="006941A3" w:rsidRPr="006941A3" w:rsidRDefault="00F00727" w:rsidP="006941A3">
      <w:pPr>
        <w:pStyle w:val="BodyText21"/>
        <w:rPr>
          <w:rFonts w:cs="Tahoma"/>
          <w:b/>
          <w:sz w:val="18"/>
          <w:szCs w:val="18"/>
        </w:rPr>
      </w:pPr>
      <w:r w:rsidRPr="000B6063">
        <w:rPr>
          <w:rFonts w:cs="Tahoma"/>
          <w:b/>
          <w:sz w:val="18"/>
          <w:szCs w:val="18"/>
        </w:rPr>
        <w:t xml:space="preserve">Il sottoscritto ...........................................................................  </w:t>
      </w:r>
      <w:r w:rsidRPr="000B6063">
        <w:rPr>
          <w:rFonts w:cs="Tahoma"/>
          <w:sz w:val="18"/>
          <w:szCs w:val="18"/>
        </w:rPr>
        <w:t>chiede di poter partecipare</w:t>
      </w:r>
      <w:r w:rsidR="000B6063">
        <w:rPr>
          <w:rFonts w:cs="Tahoma"/>
          <w:b/>
          <w:sz w:val="18"/>
          <w:szCs w:val="18"/>
        </w:rPr>
        <w:t xml:space="preserve"> </w:t>
      </w:r>
      <w:r w:rsidR="000B6063" w:rsidRPr="000B6063">
        <w:rPr>
          <w:rFonts w:cs="Tahoma"/>
          <w:sz w:val="18"/>
          <w:szCs w:val="18"/>
        </w:rPr>
        <w:t>all’</w:t>
      </w:r>
      <w:r w:rsidR="000B6063" w:rsidRPr="000B6063">
        <w:rPr>
          <w:rFonts w:cs="Tahoma"/>
          <w:b/>
          <w:sz w:val="18"/>
          <w:szCs w:val="18"/>
        </w:rPr>
        <w:t xml:space="preserve">AVVISO PUBBLICO DI PROCEDURA SELETTIVA COMPARATA, PER LA FORMAZIONE DI UN ELENCO DI CANDIDATI IDONEI PER IL CONFERIMENTO DI N. </w:t>
      </w:r>
      <w:r w:rsidR="00056DE2">
        <w:rPr>
          <w:rFonts w:cs="Tahoma"/>
          <w:b/>
          <w:sz w:val="18"/>
          <w:szCs w:val="18"/>
        </w:rPr>
        <w:t>1 INCARICO LIBERO PROFESSIONALE  A LOGOPEDISTA</w:t>
      </w:r>
      <w:r w:rsidR="000B6063" w:rsidRPr="000B6063">
        <w:rPr>
          <w:rFonts w:cs="Tahoma"/>
          <w:b/>
          <w:sz w:val="18"/>
          <w:szCs w:val="18"/>
        </w:rPr>
        <w:t xml:space="preserve"> PER L’ATTUAZIONE DEI PROGETTI DI NPIA </w:t>
      </w:r>
      <w:r w:rsidR="006941A3" w:rsidRPr="006941A3">
        <w:rPr>
          <w:rFonts w:cs="Tahoma"/>
          <w:b/>
          <w:sz w:val="18"/>
          <w:szCs w:val="18"/>
        </w:rPr>
        <w:t>”Presa in carico integrata di adolescenti con disturbi psichiatrici - 031” , “Percorsi innovativi per i disturbi di linguaggio e di apprendimento – G025”, “Disabilità complesse: bisogni, risorse e prospettive della presa in carico nei Servizi NPIA del territorio dell’ATS Città Metropolitana di Milano – G032”, “Migrazione e disturbi NPIA – G029”;</w:t>
      </w:r>
      <w:r w:rsidR="006941A3" w:rsidRPr="006941A3">
        <w:rPr>
          <w:rFonts w:cs="Tahoma"/>
          <w:b/>
          <w:sz w:val="18"/>
          <w:szCs w:val="18"/>
        </w:rPr>
        <w:tab/>
        <w:t xml:space="preserve"> “Percorsi diagnostico-terapeutici per l’ADHD - G013”</w:t>
      </w:r>
    </w:p>
    <w:p w:rsidR="006941A3" w:rsidRPr="006941A3" w:rsidRDefault="006941A3" w:rsidP="006941A3">
      <w:pPr>
        <w:pStyle w:val="BodyText21"/>
        <w:rPr>
          <w:rFonts w:cs="Tahoma"/>
          <w:b/>
          <w:sz w:val="18"/>
          <w:szCs w:val="18"/>
        </w:rPr>
      </w:pPr>
    </w:p>
    <w:p w:rsidR="00F00727" w:rsidRPr="00232D4B" w:rsidRDefault="00F00727" w:rsidP="006941A3">
      <w:pPr>
        <w:pStyle w:val="BodyText21"/>
        <w:ind w:right="-1"/>
        <w:rPr>
          <w:rFonts w:cs="Tahoma"/>
          <w:b/>
          <w:sz w:val="18"/>
          <w:szCs w:val="18"/>
        </w:rPr>
      </w:pPr>
      <w:bookmarkStart w:id="0" w:name="_GoBack"/>
      <w:bookmarkEnd w:id="0"/>
      <w:r w:rsidRPr="00232D4B">
        <w:rPr>
          <w:rFonts w:cs="Tahoma"/>
          <w:b/>
          <w:sz w:val="18"/>
          <w:szCs w:val="18"/>
        </w:rPr>
        <w:t>A tal fine, consapevole delle sanzioni penali previste per il caso di dichiarazione mendace, così come stabilito dall’art. 76 del DPR 445/2000</w:t>
      </w:r>
    </w:p>
    <w:p w:rsidR="00F00727" w:rsidRPr="00232D4B" w:rsidRDefault="00F00727" w:rsidP="00F00727">
      <w:pPr>
        <w:widowControl w:val="0"/>
        <w:spacing w:line="360" w:lineRule="auto"/>
        <w:ind w:right="414"/>
        <w:jc w:val="center"/>
        <w:rPr>
          <w:rFonts w:ascii="Tahoma" w:hAnsi="Tahoma" w:cs="Tahoma"/>
          <w:b/>
          <w:sz w:val="18"/>
          <w:szCs w:val="18"/>
        </w:rPr>
      </w:pPr>
      <w:r w:rsidRPr="00232D4B">
        <w:rPr>
          <w:rFonts w:ascii="Tahoma" w:hAnsi="Tahoma" w:cs="Tahoma"/>
          <w:b/>
          <w:sz w:val="18"/>
          <w:szCs w:val="18"/>
        </w:rPr>
        <w:t xml:space="preserve">DICHIARA </w:t>
      </w:r>
      <w:proofErr w:type="gramStart"/>
      <w:r w:rsidRPr="00232D4B">
        <w:rPr>
          <w:rFonts w:ascii="Tahoma" w:hAnsi="Tahoma" w:cs="Tahoma"/>
          <w:b/>
          <w:sz w:val="18"/>
          <w:szCs w:val="18"/>
        </w:rPr>
        <w:t>DI :</w:t>
      </w:r>
      <w:proofErr w:type="gramEnd"/>
    </w:p>
    <w:p w:rsidR="00F00727" w:rsidRPr="00232D4B"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nato a...................................... provincia (......</w:t>
      </w:r>
      <w:proofErr w:type="gramStart"/>
      <w:r w:rsidRPr="00232D4B">
        <w:rPr>
          <w:rFonts w:ascii="Tahoma" w:hAnsi="Tahoma" w:cs="Tahoma"/>
          <w:sz w:val="18"/>
          <w:szCs w:val="18"/>
        </w:rPr>
        <w:t>),  il</w:t>
      </w:r>
      <w:proofErr w:type="gramEnd"/>
      <w:r w:rsidRPr="00232D4B">
        <w:rPr>
          <w:rFonts w:ascii="Tahoma" w:hAnsi="Tahoma" w:cs="Tahoma"/>
          <w:sz w:val="18"/>
          <w:szCs w:val="18"/>
        </w:rPr>
        <w:t xml:space="preserve">.................... e di risiedere a …………………………....      </w:t>
      </w:r>
      <w:proofErr w:type="gramStart"/>
      <w:r w:rsidRPr="00232D4B">
        <w:rPr>
          <w:rFonts w:ascii="Tahoma" w:hAnsi="Tahoma" w:cs="Tahoma"/>
          <w:sz w:val="18"/>
          <w:szCs w:val="18"/>
        </w:rPr>
        <w:t>provincia.(….</w:t>
      </w:r>
      <w:proofErr w:type="gramEnd"/>
      <w:r w:rsidRPr="00232D4B">
        <w:rPr>
          <w:rFonts w:ascii="Tahoma" w:hAnsi="Tahoma" w:cs="Tahoma"/>
          <w:sz w:val="18"/>
          <w:szCs w:val="18"/>
        </w:rPr>
        <w:t xml:space="preserve">)   in via.............................................., n.    ...........  </w:t>
      </w:r>
      <w:proofErr w:type="spellStart"/>
      <w:r w:rsidRPr="00232D4B">
        <w:rPr>
          <w:rFonts w:ascii="Tahoma" w:hAnsi="Tahoma" w:cs="Tahoma"/>
          <w:sz w:val="18"/>
          <w:szCs w:val="18"/>
        </w:rPr>
        <w:t>c.a.p</w:t>
      </w:r>
      <w:proofErr w:type="spellEnd"/>
      <w:proofErr w:type="gramStart"/>
      <w:r w:rsidRPr="00232D4B">
        <w:rPr>
          <w:rFonts w:ascii="Tahoma" w:hAnsi="Tahoma" w:cs="Tahoma"/>
          <w:sz w:val="18"/>
          <w:szCs w:val="18"/>
        </w:rPr>
        <w:t>…….</w:t>
      </w:r>
      <w:proofErr w:type="gramEnd"/>
      <w:r w:rsidRPr="00232D4B">
        <w:rPr>
          <w:rFonts w:ascii="Tahoma" w:hAnsi="Tahoma" w:cs="Tahoma"/>
          <w:sz w:val="18"/>
          <w:szCs w:val="18"/>
        </w:rPr>
        <w:t>;  C.F. …………………………….; e-mail: …………………………; telefono:………………………….; P.IVA:…………………………………..;</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F00727"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aver </w:t>
      </w:r>
      <w:proofErr w:type="gramStart"/>
      <w:r w:rsidRPr="00232D4B">
        <w:rPr>
          <w:rFonts w:ascii="Tahoma" w:hAnsi="Tahoma" w:cs="Tahoma"/>
          <w:sz w:val="18"/>
          <w:szCs w:val="18"/>
        </w:rPr>
        <w:t>maturato  esperienza</w:t>
      </w:r>
      <w:proofErr w:type="gramEnd"/>
      <w:r w:rsidRPr="00232D4B">
        <w:rPr>
          <w:rFonts w:ascii="Tahoma" w:hAnsi="Tahoma" w:cs="Tahoma"/>
          <w:sz w:val="18"/>
          <w:szCs w:val="18"/>
        </w:rPr>
        <w:t xml:space="preserve"> </w:t>
      </w:r>
      <w:r w:rsidR="008D5F9A" w:rsidRPr="00232D4B">
        <w:rPr>
          <w:rFonts w:ascii="Tahoma" w:hAnsi="Tahoma" w:cs="Tahoma"/>
          <w:sz w:val="18"/>
          <w:szCs w:val="18"/>
        </w:rPr>
        <w:t>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lastRenderedPageBreak/>
        <w:t xml:space="preserve">non trovarsi nelle condizioni di cui all’art. 5, co. 9, del DL 95/2012, convertito in L. 135/2012, e </w:t>
      </w:r>
      <w:proofErr w:type="spellStart"/>
      <w:proofErr w:type="gramStart"/>
      <w:r w:rsidRPr="00232D4B">
        <w:rPr>
          <w:rFonts w:ascii="Tahoma" w:hAnsi="Tahoma" w:cs="Tahoma"/>
          <w:sz w:val="18"/>
          <w:szCs w:val="18"/>
        </w:rPr>
        <w:t>s.m.i</w:t>
      </w:r>
      <w:proofErr w:type="spellEnd"/>
      <w:r w:rsidRPr="00232D4B">
        <w:rPr>
          <w:rFonts w:ascii="Tahoma" w:hAnsi="Tahoma" w:cs="Tahoma"/>
          <w:sz w:val="18"/>
          <w:szCs w:val="18"/>
        </w:rPr>
        <w:t xml:space="preserve">  (</w:t>
      </w:r>
      <w:proofErr w:type="gramEnd"/>
      <w:r w:rsidRPr="00232D4B">
        <w:rPr>
          <w:rFonts w:ascii="Tahoma" w:hAnsi="Tahoma" w:cs="Tahoma"/>
          <w:sz w:val="18"/>
          <w:szCs w:val="18"/>
        </w:rPr>
        <w:t>lavoratore privato  o pubblico collocato in quiescenza);</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232D4B"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232D4B" w:rsidRDefault="00F00727" w:rsidP="00F00727">
      <w:pPr>
        <w:widowControl w:val="0"/>
        <w:spacing w:line="360" w:lineRule="auto"/>
        <w:ind w:right="414"/>
        <w:jc w:val="both"/>
        <w:rPr>
          <w:rFonts w:ascii="Tahoma" w:hAnsi="Tahoma" w:cs="Tahoma"/>
          <w:sz w:val="18"/>
          <w:szCs w:val="18"/>
        </w:rPr>
      </w:pPr>
      <w:r w:rsidRPr="00232D4B">
        <w:rPr>
          <w:rFonts w:ascii="Tahoma" w:hAnsi="Tahoma" w:cs="Tahoma"/>
          <w:sz w:val="18"/>
          <w:szCs w:val="18"/>
        </w:rPr>
        <w:t>Chiede infine che ogni comunicazione inerente la presente domanda venga inviata al seguente indirizzo:</w:t>
      </w: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via ......................................... Cap……. Città .......................</w:t>
      </w:r>
      <w:proofErr w:type="spellStart"/>
      <w:r w:rsidRPr="00232D4B">
        <w:rPr>
          <w:rFonts w:ascii="Tahoma" w:hAnsi="Tahoma" w:cs="Tahoma"/>
          <w:sz w:val="18"/>
          <w:szCs w:val="18"/>
        </w:rPr>
        <w:t>prov</w:t>
      </w:r>
      <w:proofErr w:type="spellEnd"/>
      <w:r w:rsidRPr="00232D4B">
        <w:rPr>
          <w:rFonts w:ascii="Tahoma" w:hAnsi="Tahoma" w:cs="Tahoma"/>
          <w:sz w:val="18"/>
          <w:szCs w:val="18"/>
        </w:rPr>
        <w:t xml:space="preserve">. (……)  tel.:  ........................... indirizzo </w:t>
      </w:r>
      <w:proofErr w:type="gramStart"/>
      <w:r w:rsidRPr="00232D4B">
        <w:rPr>
          <w:rFonts w:ascii="Tahoma" w:hAnsi="Tahoma" w:cs="Tahoma"/>
          <w:sz w:val="18"/>
          <w:szCs w:val="18"/>
        </w:rPr>
        <w:t>e-mail :</w:t>
      </w:r>
      <w:proofErr w:type="gramEnd"/>
      <w:r w:rsidRPr="00232D4B">
        <w:rPr>
          <w:rFonts w:ascii="Tahoma" w:hAnsi="Tahoma" w:cs="Tahoma"/>
          <w:sz w:val="18"/>
          <w:szCs w:val="18"/>
        </w:rPr>
        <w:t xml:space="preserve"> ……………</w:t>
      </w:r>
    </w:p>
    <w:p w:rsidR="00F00727" w:rsidRPr="00232D4B" w:rsidRDefault="00F00727" w:rsidP="00F00727">
      <w:pPr>
        <w:widowControl w:val="0"/>
        <w:spacing w:line="360" w:lineRule="auto"/>
        <w:ind w:right="414"/>
        <w:jc w:val="both"/>
        <w:rPr>
          <w:rFonts w:ascii="Tahoma" w:hAnsi="Tahoma" w:cs="Tahoma"/>
          <w:b/>
          <w:sz w:val="18"/>
          <w:szCs w:val="18"/>
          <w:u w:val="single"/>
        </w:rPr>
      </w:pP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In originale o copia autenticata ai sensi di legge ovvero autocertificati nelle forme di cui al D.P.R. n. 445/2000, utilizzando </w:t>
      </w:r>
      <w:proofErr w:type="gramStart"/>
      <w:r w:rsidRPr="00232D4B">
        <w:rPr>
          <w:rFonts w:ascii="Tahoma" w:hAnsi="Tahoma" w:cs="Tahoma"/>
          <w:sz w:val="18"/>
          <w:szCs w:val="18"/>
        </w:rPr>
        <w:t>l’ unito</w:t>
      </w:r>
      <w:proofErr w:type="gramEnd"/>
      <w:r w:rsidRPr="00232D4B">
        <w:rPr>
          <w:rFonts w:ascii="Tahoma" w:hAnsi="Tahoma" w:cs="Tahoma"/>
          <w:sz w:val="18"/>
          <w:szCs w:val="18"/>
        </w:rPr>
        <w:t xml:space="preserve"> modulo 1  a seconda della tipologia delle situazioni da dichiarare - tutte le certificazioni relative ai titoli che ritiene opportuno presentare agli effetti della valutazione di merito;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Modulo di consenso al trattamento dei dati personali ai sensi dell’art.13 </w:t>
      </w:r>
      <w:r w:rsidR="00AA24B3">
        <w:rPr>
          <w:rFonts w:ascii="Tahoma" w:hAnsi="Tahoma" w:cs="Tahoma"/>
          <w:sz w:val="18"/>
          <w:szCs w:val="18"/>
        </w:rPr>
        <w:t>Regolamento Europeo n.2016/679</w:t>
      </w:r>
      <w:r w:rsidRPr="00232D4B">
        <w:rPr>
          <w:rFonts w:ascii="Tahoma" w:hAnsi="Tahoma" w:cs="Tahoma"/>
          <w:sz w:val="18"/>
          <w:szCs w:val="18"/>
        </w:rPr>
        <w:t xml:space="preserve"> (</w:t>
      </w:r>
      <w:proofErr w:type="gramStart"/>
      <w:r w:rsidRPr="00232D4B">
        <w:rPr>
          <w:rFonts w:ascii="Tahoma" w:hAnsi="Tahoma" w:cs="Tahoma"/>
          <w:sz w:val="18"/>
          <w:szCs w:val="18"/>
        </w:rPr>
        <w:t>Modulo  2</w:t>
      </w:r>
      <w:proofErr w:type="gramEnd"/>
      <w:r w:rsidRPr="00232D4B">
        <w:rPr>
          <w:rFonts w:ascii="Tahoma" w:hAnsi="Tahoma" w:cs="Tahoma"/>
          <w:sz w:val="18"/>
          <w:szCs w:val="18"/>
        </w:rPr>
        <w:t xml:space="preserve">  allegato al presente bando).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F00727" w:rsidRPr="00232D4B" w:rsidRDefault="00F00727" w:rsidP="00F00727">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F00727" w:rsidRPr="00232D4B"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Il/La sottoscritto/a…………………………</w:t>
      </w:r>
      <w:proofErr w:type="gramStart"/>
      <w:r w:rsidRPr="00232D4B">
        <w:rPr>
          <w:rFonts w:ascii="Tahoma" w:hAnsi="Tahoma" w:cs="Tahoma"/>
          <w:sz w:val="19"/>
          <w:szCs w:val="19"/>
        </w:rPr>
        <w:t>…….</w:t>
      </w:r>
      <w:proofErr w:type="gramEnd"/>
      <w:r w:rsidRPr="00232D4B">
        <w:rPr>
          <w:rFonts w:ascii="Tahoma" w:hAnsi="Tahoma" w:cs="Tahoma"/>
          <w:sz w:val="19"/>
          <w:szCs w:val="19"/>
        </w:rPr>
        <w:t xml:space="preserve">……….    nato/a </w:t>
      </w:r>
      <w:proofErr w:type="spellStart"/>
      <w:proofErr w:type="gramStart"/>
      <w:r w:rsidRPr="00232D4B">
        <w:rPr>
          <w:rFonts w:ascii="Tahoma" w:hAnsi="Tahoma" w:cs="Tahoma"/>
          <w:sz w:val="19"/>
          <w:szCs w:val="19"/>
        </w:rPr>
        <w:t>a</w:t>
      </w:r>
      <w:proofErr w:type="spellEnd"/>
      <w:r w:rsidRPr="00232D4B">
        <w:rPr>
          <w:rFonts w:ascii="Tahoma" w:hAnsi="Tahoma" w:cs="Tahoma"/>
          <w:sz w:val="19"/>
          <w:szCs w:val="19"/>
        </w:rPr>
        <w:t xml:space="preserve">  …</w:t>
      </w:r>
      <w:proofErr w:type="gramEnd"/>
      <w:r w:rsidRPr="00232D4B">
        <w:rPr>
          <w:rFonts w:ascii="Tahoma" w:hAnsi="Tahoma" w:cs="Tahoma"/>
          <w:sz w:val="19"/>
          <w:szCs w:val="19"/>
        </w:rPr>
        <w:t>…………………………………………………………    il ………………………</w:t>
      </w: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residente a ………………………………………………………………………………………… in via…………………………………………………</w:t>
      </w:r>
      <w:proofErr w:type="gramStart"/>
      <w:r w:rsidRPr="00232D4B">
        <w:rPr>
          <w:rFonts w:ascii="Tahoma" w:hAnsi="Tahoma" w:cs="Tahoma"/>
          <w:sz w:val="19"/>
          <w:szCs w:val="19"/>
        </w:rPr>
        <w:t>…….</w:t>
      </w:r>
      <w:proofErr w:type="gramEnd"/>
      <w:r w:rsidRPr="00232D4B">
        <w:rPr>
          <w:rFonts w:ascii="Tahoma" w:hAnsi="Tahoma" w:cs="Tahoma"/>
          <w:sz w:val="19"/>
          <w:szCs w:val="19"/>
        </w:rPr>
        <w:t>. consapevole delle sanzioni penali previste per il caso di dichiarazione mendace, così come stabilito dall’art.76 del D.P.R. n.445/2000</w:t>
      </w:r>
    </w:p>
    <w:p w:rsidR="00F00727" w:rsidRPr="00232D4B" w:rsidRDefault="00F00727" w:rsidP="00F00727">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87750E" w:rsidRPr="00232D4B" w:rsidRDefault="0087750E"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87750E" w:rsidRPr="00232D4B" w:rsidRDefault="0087750E"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8D5F9A"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aver </w:t>
      </w:r>
      <w:proofErr w:type="gramStart"/>
      <w:r w:rsidRPr="00232D4B">
        <w:rPr>
          <w:rFonts w:ascii="Tahoma" w:hAnsi="Tahoma" w:cs="Tahoma"/>
          <w:sz w:val="18"/>
          <w:szCs w:val="18"/>
        </w:rPr>
        <w:t>maturato  esperienza</w:t>
      </w:r>
      <w:proofErr w:type="gramEnd"/>
      <w:r w:rsidRPr="00232D4B">
        <w:rPr>
          <w:rFonts w:ascii="Tahoma" w:hAnsi="Tahoma" w:cs="Tahoma"/>
          <w:sz w:val="18"/>
          <w:szCs w:val="18"/>
        </w:rPr>
        <w:t xml:space="preserve"> 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F00727" w:rsidRPr="00232D4B"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F00727" w:rsidRPr="00232D4B"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 w:rsidR="00F00727" w:rsidRPr="00232D4B" w:rsidRDefault="00F00727" w:rsidP="00EC25C9"/>
          <w:p w:rsidR="00F00727" w:rsidRPr="00232D4B" w:rsidRDefault="00F00727" w:rsidP="00EC25C9"/>
          <w:tbl>
            <w:tblPr>
              <w:tblW w:w="5000" w:type="pct"/>
              <w:tblLook w:val="0000" w:firstRow="0" w:lastRow="0" w:firstColumn="0" w:lastColumn="0" w:noHBand="0" w:noVBand="0"/>
            </w:tblPr>
            <w:tblGrid>
              <w:gridCol w:w="2336"/>
              <w:gridCol w:w="1648"/>
              <w:gridCol w:w="1461"/>
              <w:gridCol w:w="1639"/>
              <w:gridCol w:w="728"/>
              <w:gridCol w:w="1265"/>
              <w:gridCol w:w="1305"/>
            </w:tblGrid>
            <w:tr w:rsidR="00F00727" w:rsidRPr="00232D4B"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Pr>
              <w:suppressAutoHyphens/>
              <w:rPr>
                <w:rFonts w:ascii="Tahoma" w:hAnsi="Tahoma" w:cs="Tahoma"/>
                <w:smallCaps/>
                <w:sz w:val="19"/>
                <w:szCs w:val="19"/>
                <w:lang w:eastAsia="ar-SA"/>
              </w:rPr>
            </w:pPr>
          </w:p>
        </w:tc>
      </w:tr>
    </w:tbl>
    <w:p w:rsidR="00F00727" w:rsidRPr="00232D4B"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t xml:space="preserve">di aver partecipato quale UDITORE ai seguenti corsi, convegni, congressi, </w:t>
            </w:r>
            <w:proofErr w:type="gramStart"/>
            <w:r w:rsidRPr="00232D4B">
              <w:rPr>
                <w:rFonts w:ascii="Tahoma" w:hAnsi="Tahoma" w:cs="Tahoma"/>
                <w:b/>
                <w:sz w:val="19"/>
                <w:szCs w:val="19"/>
                <w:lang w:eastAsia="ar-SA"/>
              </w:rPr>
              <w:t xml:space="preserve">seminari,   </w:t>
            </w:r>
            <w:proofErr w:type="gramEnd"/>
            <w:r w:rsidRPr="00232D4B">
              <w:rPr>
                <w:rFonts w:ascii="Tahoma" w:hAnsi="Tahoma" w:cs="Tahoma"/>
                <w:b/>
                <w:sz w:val="19"/>
                <w:szCs w:val="19"/>
                <w:lang w:eastAsia="ar-SA"/>
              </w:rPr>
              <w:t xml:space="preserve">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232D4B"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F03E5E">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232D4B"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EC25C9">
            <w:pPr>
              <w:suppressAutoHyphens/>
              <w:spacing w:after="120" w:line="240" w:lineRule="atLeast"/>
              <w:jc w:val="both"/>
              <w:rPr>
                <w:rFonts w:ascii="Tahoma" w:hAnsi="Tahoma" w:cs="Tahoma"/>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232D4B" w:rsidRDefault="00F00727" w:rsidP="00EC25C9">
            <w:pPr>
              <w:suppressAutoHyphens/>
              <w:autoSpaceDE w:val="0"/>
              <w:ind w:left="36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232D4B"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ind w:left="360"/>
              <w:jc w:val="both"/>
              <w:rPr>
                <w:rFonts w:ascii="Tahoma" w:hAnsi="Tahoma" w:cs="Tahoma"/>
                <w:sz w:val="19"/>
                <w:szCs w:val="19"/>
                <w:lang w:eastAsia="ar-SA"/>
              </w:rPr>
            </w:pPr>
          </w:p>
        </w:tc>
      </w:tr>
    </w:tbl>
    <w:p w:rsidR="00F00727" w:rsidRPr="00232D4B" w:rsidRDefault="00F00727" w:rsidP="00F00727">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F00727" w:rsidRPr="00232D4B" w:rsidRDefault="00F00727" w:rsidP="00F00727">
      <w:pPr>
        <w:suppressAutoHyphens/>
        <w:rPr>
          <w:rFonts w:ascii="Tahoma" w:hAnsi="Tahoma" w:cs="Tahoma"/>
          <w:b/>
          <w:sz w:val="19"/>
          <w:szCs w:val="19"/>
          <w:lang w:eastAsia="ar-SA"/>
        </w:rPr>
      </w:pPr>
      <w:r w:rsidRPr="00232D4B">
        <w:rPr>
          <w:rFonts w:ascii="Tahoma" w:hAnsi="Tahoma" w:cs="Tahoma"/>
          <w:sz w:val="19"/>
          <w:szCs w:val="19"/>
          <w:lang w:eastAsia="ar-SA"/>
        </w:rPr>
        <w:t>Luogo e data _____________________________________ Firma __________</w:t>
      </w:r>
      <w:r w:rsidR="00FF75AF">
        <w:rPr>
          <w:rFonts w:ascii="Tahoma" w:hAnsi="Tahoma" w:cs="Tahoma"/>
          <w:sz w:val="19"/>
          <w:szCs w:val="19"/>
          <w:lang w:eastAsia="ar-SA"/>
        </w:rPr>
        <w:t>________________</w:t>
      </w:r>
      <w:r w:rsidRPr="00232D4B">
        <w:rPr>
          <w:rFonts w:ascii="Tahoma" w:hAnsi="Tahoma" w:cs="Tahoma"/>
          <w:sz w:val="19"/>
          <w:szCs w:val="19"/>
          <w:lang w:eastAsia="ar-SA"/>
        </w:rPr>
        <w:t xml:space="preserve">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F00727" w:rsidRPr="00232D4B" w:rsidRDefault="00F00727" w:rsidP="00F00727">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F00727" w:rsidRPr="00232D4B" w:rsidRDefault="00F00727" w:rsidP="00F03E5E">
      <w:pPr>
        <w:widowControl w:val="0"/>
        <w:numPr>
          <w:ilvl w:val="0"/>
          <w:numId w:val="1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1234D7" w:rsidRPr="00892951" w:rsidRDefault="00F00727" w:rsidP="001234D7">
      <w:pPr>
        <w:widowControl w:val="0"/>
        <w:suppressAutoHyphens/>
        <w:spacing w:line="276" w:lineRule="auto"/>
        <w:ind w:left="567" w:right="414"/>
        <w:jc w:val="both"/>
        <w:rPr>
          <w:rFonts w:ascii="Tahoma" w:hAnsi="Tahoma" w:cs="Tahoma"/>
          <w:b/>
          <w:sz w:val="19"/>
          <w:szCs w:val="19"/>
          <w:u w:val="single"/>
        </w:rPr>
      </w:pPr>
      <w:r w:rsidRPr="00232D4B">
        <w:rPr>
          <w:rFonts w:ascii="Tahoma" w:hAnsi="Tahoma" w:cs="Tahoma"/>
          <w:b/>
          <w:sz w:val="19"/>
          <w:szCs w:val="19"/>
          <w:lang w:eastAsia="ar-SA"/>
        </w:rPr>
        <w:br w:type="page"/>
      </w:r>
      <w:r w:rsidR="001234D7" w:rsidRPr="00892951">
        <w:rPr>
          <w:rFonts w:ascii="Tahoma" w:hAnsi="Tahoma" w:cs="Tahoma"/>
          <w:b/>
          <w:sz w:val="19"/>
          <w:szCs w:val="19"/>
          <w:u w:val="single"/>
        </w:rPr>
        <w:lastRenderedPageBreak/>
        <w:t>MODULO 2</w:t>
      </w:r>
    </w:p>
    <w:p w:rsidR="001234D7" w:rsidRPr="00892951" w:rsidRDefault="001234D7" w:rsidP="001234D7">
      <w:pPr>
        <w:widowControl w:val="0"/>
        <w:spacing w:line="276" w:lineRule="auto"/>
        <w:ind w:left="567" w:right="414"/>
        <w:jc w:val="both"/>
        <w:rPr>
          <w:rFonts w:ascii="Tahoma" w:hAnsi="Tahoma" w:cs="Tahoma"/>
          <w:b/>
          <w:sz w:val="19"/>
          <w:szCs w:val="19"/>
          <w:u w:val="single"/>
        </w:rPr>
      </w:pPr>
    </w:p>
    <w:p w:rsidR="001234D7" w:rsidRDefault="001234D7" w:rsidP="001234D7">
      <w:pPr>
        <w:autoSpaceDE w:val="0"/>
        <w:autoSpaceDN w:val="0"/>
        <w:adjustRightInd w:val="0"/>
        <w:rPr>
          <w:rFonts w:ascii="Calibri,Bold" w:hAnsi="Calibri,Bold" w:cs="Calibri,Bold"/>
          <w:b/>
          <w:bCs/>
          <w:color w:val="000000"/>
          <w:sz w:val="28"/>
          <w:szCs w:val="28"/>
        </w:rPr>
      </w:pPr>
      <w:r>
        <w:rPr>
          <w:rFonts w:ascii="Calibri,Bold" w:hAnsi="Calibri,Bold" w:cs="Calibri,Bold"/>
          <w:b/>
          <w:bCs/>
          <w:color w:val="000000"/>
          <w:sz w:val="28"/>
          <w:szCs w:val="28"/>
        </w:rPr>
        <w:t>ATTO DI INFORMAZIONE EX ART. 13 DEL REGOLAMENTO UE N. 2016/679</w:t>
      </w:r>
    </w:p>
    <w:p w:rsidR="001234D7" w:rsidRDefault="001234D7" w:rsidP="001234D7">
      <w:pPr>
        <w:autoSpaceDE w:val="0"/>
        <w:autoSpaceDN w:val="0"/>
        <w:adjustRightInd w:val="0"/>
        <w:rPr>
          <w:rFonts w:ascii="Calibri,BoldItalic" w:hAnsi="Calibri,BoldItalic" w:cs="Calibri,BoldItalic"/>
          <w:b/>
          <w:bCs/>
          <w:i/>
          <w:iCs/>
          <w:color w:val="000000"/>
          <w:sz w:val="28"/>
          <w:szCs w:val="28"/>
        </w:rPr>
      </w:pPr>
      <w:r>
        <w:rPr>
          <w:rFonts w:ascii="Calibri,BoldItalic" w:hAnsi="Calibri,BoldItalic" w:cs="Calibri,BoldItalic"/>
          <w:b/>
          <w:bCs/>
          <w:i/>
          <w:iCs/>
          <w:color w:val="000000"/>
          <w:sz w:val="28"/>
          <w:szCs w:val="28"/>
        </w:rPr>
        <w:t>CANDIDATO (PERSONA FISICA/GIURIDICA) AD UN AVVISO/BANDO PUBBLICO</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AZIENDA SOCIO-SANITARIA TERRITORIALE RHODENSE</w:t>
      </w:r>
      <w:r>
        <w:rPr>
          <w:rFonts w:ascii="Calibri" w:hAnsi="Calibri" w:cs="Calibri"/>
          <w:color w:val="000000"/>
          <w:sz w:val="18"/>
          <w:szCs w:val="18"/>
        </w:rPr>
        <w:t>, P. IVA: 09323530965 (infra “ASST RHODENSE”), in persona del suo legale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rappresentante pro tempore, con sede legale in Garbagnate Milanese (MI), viale </w:t>
      </w:r>
      <w:proofErr w:type="spellStart"/>
      <w:r>
        <w:rPr>
          <w:rFonts w:ascii="Calibri" w:hAnsi="Calibri" w:cs="Calibri"/>
          <w:color w:val="000000"/>
          <w:sz w:val="18"/>
          <w:szCs w:val="18"/>
        </w:rPr>
        <w:t>Forlanini</w:t>
      </w:r>
      <w:proofErr w:type="spellEnd"/>
      <w:r>
        <w:rPr>
          <w:rFonts w:ascii="Calibri" w:hAnsi="Calibri" w:cs="Calibri"/>
          <w:color w:val="000000"/>
          <w:sz w:val="18"/>
          <w:szCs w:val="18"/>
        </w:rPr>
        <w:t>, 95, in qualità di Titolare del trattamento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ex artt. 4 n. 7) e 24 del Regolamento UE n. 2016/679 (GDPR), informa, ai sensi dell’art. 13 del GDPR, che le informazioni meglio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descritte al successivo art. 1 saranno trattate per l’esecuzione della finalità di cui all’art. 2.</w:t>
      </w:r>
    </w:p>
    <w:p w:rsidR="001234D7" w:rsidRDefault="001234D7" w:rsidP="001234D7">
      <w:pPr>
        <w:autoSpaceDE w:val="0"/>
        <w:autoSpaceDN w:val="0"/>
        <w:adjustRightInd w:val="0"/>
        <w:rPr>
          <w:rFonts w:ascii="Calibri,Bold" w:hAnsi="Calibri,Bold" w:cs="Calibri,Bold"/>
          <w:b/>
          <w:bCs/>
          <w:color w:val="000000"/>
          <w:sz w:val="18"/>
          <w:szCs w:val="18"/>
        </w:rPr>
      </w:pPr>
      <w:r>
        <w:rPr>
          <w:rFonts w:ascii="Calibri,Bold" w:hAnsi="Calibri,Bold" w:cs="Calibri,Bold"/>
          <w:b/>
          <w:bCs/>
          <w:color w:val="000000"/>
          <w:sz w:val="18"/>
          <w:szCs w:val="18"/>
        </w:rPr>
        <w:t>1. Categorie dei dati oggetto di trattamento.</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1.1. </w:t>
      </w:r>
      <w:r>
        <w:rPr>
          <w:rFonts w:ascii="Calibri" w:hAnsi="Calibri" w:cs="Calibri"/>
          <w:color w:val="000000"/>
          <w:sz w:val="18"/>
          <w:szCs w:val="18"/>
        </w:rPr>
        <w:t>ASST RHODENSE raccoglie, anche indirettamente, e tratta, al fine di perseguire la finalità di trattamento descritta all’art. 2, le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seguenti informazioni, riferibili ad una persona fisica e/o giuridica (es. libero professionista; impresa individuale; società per</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azioni/a responsabilità limitata/di persone; </w:t>
      </w:r>
      <w:proofErr w:type="spellStart"/>
      <w:r>
        <w:rPr>
          <w:rFonts w:ascii="Calibri" w:hAnsi="Calibri" w:cs="Calibri"/>
          <w:color w:val="000000"/>
          <w:sz w:val="18"/>
          <w:szCs w:val="18"/>
        </w:rPr>
        <w:t>r.t.i</w:t>
      </w:r>
      <w:proofErr w:type="spellEnd"/>
      <w:r>
        <w:rPr>
          <w:rFonts w:ascii="Calibri" w:hAnsi="Calibri" w:cs="Calibri"/>
          <w:color w:val="000000"/>
          <w:sz w:val="18"/>
          <w:szCs w:val="18"/>
        </w:rPr>
        <w:t>/</w:t>
      </w:r>
      <w:proofErr w:type="spellStart"/>
      <w:r>
        <w:rPr>
          <w:rFonts w:ascii="Calibri" w:hAnsi="Calibri" w:cs="Calibri"/>
          <w:color w:val="000000"/>
          <w:sz w:val="18"/>
          <w:szCs w:val="18"/>
        </w:rPr>
        <w:t>a.t.i</w:t>
      </w:r>
      <w:proofErr w:type="spellEnd"/>
      <w:r>
        <w:rPr>
          <w:rFonts w:ascii="Calibri" w:hAnsi="Calibri" w:cs="Calibri"/>
          <w:color w:val="000000"/>
          <w:sz w:val="18"/>
          <w:szCs w:val="18"/>
        </w:rPr>
        <w:t>.) candidata ad un avviso/bando pubblico promosso da ASST RHODENSE, ivi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inclusi gli eventuali lavoratori/rappresentanti/procuratori: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(i) dati personali ex art. 4 n. 1) del GDPR cd. identificativi (es. nome; cognome; codice fiscale; luogo/data di nascita; indirizzo di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residenza/domicilio/dimora) (infra “dati personali”);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(ii) dati non personali ex art. 3 n. 1) del Regolamento UE n. 1807/2018 (es. denominazione sociale; sede legale/secondaria; partita</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iva) (infra “dati non personali”);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(iii) dati personali cd. giudiziari ex art. 10 del GDPR, ove necessario per ottemperare, inter alia, agli oneri prescritti dal DPR n. 313</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del 14.11.2002 (“Testo unico delle disposizioni legislative e regolamentari in materia di casellario giudiziale, di casellario giudiziale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europeo, di anagrafe delle sanzioni amministrative dipendenti da reato e dei relativi carichi pendenti”) (infra “dati personali cd.</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giudiziari”).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D’ora in avanti, i dati personali, i dati non personali e i dati personali cd. giudiziari sono definiti, in via congiunta (e per semplicità),</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soltanto come “informazioni”.</w:t>
      </w:r>
    </w:p>
    <w:p w:rsidR="001234D7" w:rsidRDefault="001234D7" w:rsidP="001234D7">
      <w:pPr>
        <w:autoSpaceDE w:val="0"/>
        <w:autoSpaceDN w:val="0"/>
        <w:adjustRightInd w:val="0"/>
        <w:rPr>
          <w:rFonts w:ascii="Calibri,Bold" w:hAnsi="Calibri,Bold" w:cs="Calibri,Bold"/>
          <w:b/>
          <w:bCs/>
          <w:color w:val="000000"/>
          <w:sz w:val="18"/>
          <w:szCs w:val="18"/>
        </w:rPr>
      </w:pPr>
      <w:r>
        <w:rPr>
          <w:rFonts w:ascii="Calibri,Bold" w:hAnsi="Calibri,Bold" w:cs="Calibri,Bold"/>
          <w:b/>
          <w:bCs/>
          <w:color w:val="000000"/>
          <w:sz w:val="18"/>
          <w:szCs w:val="18"/>
        </w:rPr>
        <w:t>2. Finalità del trattamento e relativa base giuridica.</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2.1. </w:t>
      </w:r>
      <w:r>
        <w:rPr>
          <w:rFonts w:ascii="Calibri" w:hAnsi="Calibri" w:cs="Calibri"/>
          <w:color w:val="000000"/>
          <w:sz w:val="18"/>
          <w:szCs w:val="18"/>
        </w:rPr>
        <w:t>Le informazioni sono trattate, da parte di ASST RHODENSE, per l’esecuzione della seguente finalità di trattamento:</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a. </w:t>
      </w:r>
      <w:r>
        <w:rPr>
          <w:rFonts w:ascii="Calibri" w:hAnsi="Calibri" w:cs="Calibri"/>
          <w:color w:val="000000"/>
          <w:sz w:val="18"/>
          <w:szCs w:val="18"/>
        </w:rPr>
        <w:t>Selezione, valutazione, positiva ovvero negativa, di un candidato (persona fisica/giuridica) ad un avviso/bando pubblico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promosso e pubblicato da ASST RHODENSE, ed esecuzione dei conseguenti adempimenti fiscali/amministrativi/normativi,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connessi all’aggiudicazione e/o esclusione di un candidato.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In ossequio all’art. 13 paragrafo 2) lettera e) del GDPR, ASST RHODENSE precisa che l’eventuale mancata comunicazione delle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informazioni, anche richieste in un secondo momento da ASST RHODENSE, può determinare l’impossibilità, in capo a quest’ultima,</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di eseguire, in modo compiuto e corretto, la finalità di trattamento di cui all’art. 2.1. lettera a).</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A tal riguardo, ASST RHODENSE precisa che la base giuridica per la finalità di trattamento di cui all’art. 2.1. lettera a) si rinviene nelle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seguenti disposizioni normative: art. 6 paragrafo 1) lettere b), c) ed e) del GDPR, per i dati personali; art. 10 del GDPR, DPR n.</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313/2002 e art. 2 comma 2) lettere a), c), h) e i) del novellato D.lgs. n. 196/2003 (Codice Privacy), per gli eventuali dati personali cd.</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giudiziari.</w:t>
      </w:r>
    </w:p>
    <w:p w:rsidR="001234D7" w:rsidRDefault="001234D7" w:rsidP="001234D7">
      <w:pPr>
        <w:autoSpaceDE w:val="0"/>
        <w:autoSpaceDN w:val="0"/>
        <w:adjustRightInd w:val="0"/>
        <w:rPr>
          <w:rFonts w:ascii="Calibri,Bold" w:hAnsi="Calibri,Bold" w:cs="Calibri,Bold"/>
          <w:b/>
          <w:bCs/>
          <w:color w:val="000000"/>
          <w:sz w:val="18"/>
          <w:szCs w:val="18"/>
        </w:rPr>
      </w:pPr>
      <w:r>
        <w:rPr>
          <w:rFonts w:ascii="Calibri,Bold" w:hAnsi="Calibri,Bold" w:cs="Calibri,Bold"/>
          <w:b/>
          <w:bCs/>
          <w:color w:val="000000"/>
          <w:sz w:val="18"/>
          <w:szCs w:val="18"/>
        </w:rPr>
        <w:t>3. Periodo di conservazione.</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3.1. </w:t>
      </w:r>
      <w:r>
        <w:rPr>
          <w:rFonts w:ascii="Calibri" w:hAnsi="Calibri" w:cs="Calibri"/>
          <w:color w:val="000000"/>
          <w:sz w:val="18"/>
          <w:szCs w:val="18"/>
        </w:rPr>
        <w:t>In ossequio all’art. 13 paragrafo 2) lettera a) del GDPR, ASST RHODENSE comunica il seguente periodo/criterio temporale di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conservazione, al termine del quale le informazioni saranno eventualmente soggette a cancellazione, distruzione ovvero</w:t>
      </w:r>
    </w:p>
    <w:p w:rsidR="001234D7" w:rsidRDefault="001234D7" w:rsidP="001234D7">
      <w:pPr>
        <w:autoSpaceDE w:val="0"/>
        <w:autoSpaceDN w:val="0"/>
        <w:adjustRightInd w:val="0"/>
        <w:rPr>
          <w:rFonts w:ascii="Calibri" w:hAnsi="Calibri" w:cs="Calibri"/>
          <w:color w:val="000000"/>
          <w:sz w:val="18"/>
          <w:szCs w:val="18"/>
        </w:rPr>
      </w:pPr>
      <w:proofErr w:type="spellStart"/>
      <w:r>
        <w:rPr>
          <w:rFonts w:ascii="Calibri" w:hAnsi="Calibri" w:cs="Calibri"/>
          <w:color w:val="000000"/>
          <w:sz w:val="18"/>
          <w:szCs w:val="18"/>
        </w:rPr>
        <w:t>anonimizzazione</w:t>
      </w:r>
      <w:proofErr w:type="spellEnd"/>
      <w:r>
        <w:rPr>
          <w:rFonts w:ascii="Calibri" w:hAnsi="Calibri" w:cs="Calibri"/>
          <w:color w:val="000000"/>
          <w:sz w:val="18"/>
          <w:szCs w:val="18"/>
        </w:rPr>
        <w:t>: (i) per l’esecuzione della finalità di trattamento di cui all’art. 2.1. lettera a): in via generale, permanente/illimitato,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nel rispetto del “</w:t>
      </w:r>
      <w:proofErr w:type="spellStart"/>
      <w:r>
        <w:rPr>
          <w:rFonts w:ascii="Calibri" w:hAnsi="Calibri" w:cs="Calibri"/>
          <w:color w:val="000000"/>
          <w:sz w:val="18"/>
          <w:szCs w:val="18"/>
        </w:rPr>
        <w:t>Titolario</w:t>
      </w:r>
      <w:proofErr w:type="spellEnd"/>
      <w:r>
        <w:rPr>
          <w:rFonts w:ascii="Calibri" w:hAnsi="Calibri" w:cs="Calibri"/>
          <w:color w:val="000000"/>
          <w:sz w:val="18"/>
          <w:szCs w:val="18"/>
        </w:rPr>
        <w:t xml:space="preserve"> e Massimario del Sistema Sanitario e Sociosanitario di Regione Lombardia”.</w:t>
      </w:r>
    </w:p>
    <w:p w:rsidR="001234D7" w:rsidRDefault="001234D7" w:rsidP="001234D7">
      <w:pPr>
        <w:autoSpaceDE w:val="0"/>
        <w:autoSpaceDN w:val="0"/>
        <w:adjustRightInd w:val="0"/>
        <w:rPr>
          <w:rFonts w:ascii="Calibri,Bold" w:hAnsi="Calibri,Bold" w:cs="Calibri,Bold"/>
          <w:b/>
          <w:bCs/>
          <w:color w:val="000000"/>
          <w:sz w:val="18"/>
          <w:szCs w:val="18"/>
        </w:rPr>
      </w:pPr>
      <w:r>
        <w:rPr>
          <w:rFonts w:ascii="Calibri,Bold" w:hAnsi="Calibri,Bold" w:cs="Calibri,Bold"/>
          <w:b/>
          <w:bCs/>
          <w:color w:val="000000"/>
          <w:sz w:val="18"/>
          <w:szCs w:val="18"/>
        </w:rPr>
        <w:t>4. Destinatari.</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4.1. </w:t>
      </w:r>
      <w:r>
        <w:rPr>
          <w:rFonts w:ascii="Calibri" w:hAnsi="Calibri" w:cs="Calibri"/>
          <w:color w:val="000000"/>
          <w:sz w:val="18"/>
          <w:szCs w:val="18"/>
        </w:rPr>
        <w:t>Nel rispetto dell’art. 13 paragrafo 1) lettera e) del GDPR, ASST RHODENSE precisa che le informazioni possono essere oggetto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di comunicazione, ove opportuno e necessario, ad uno o più destinatari ex art. 4 n. 9) del GDPR, così individuati, in via generale, per</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categoria: (i) per l’esecuzione della finalità di trattamento di cui all’art. 2.1. lettera a): soggetti designati/autorizzati al trattamento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da ASST RHODENSE; società IT; consulenti/imprese di varia natura che erogano servizi connessi, anche in via indiretta, alla finalità di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trattamento in questione; enti/organi pubblici (o a controllo pubblico) di varia natura (es. ATS; ASST; Ministeri).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ASST RHODENSE precisa, infine, che solo i dati personali e/o i dati non personali potranno essere oggetto di diffusione, soltanto ove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ciò sia strettamente necessario per rispettare/ottemperare a una specifica disposizione normativa, nel rispetto, sempre, dei principi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cardine ex art. 5 del GDPR.</w:t>
      </w:r>
    </w:p>
    <w:p w:rsidR="001234D7" w:rsidRDefault="001234D7" w:rsidP="001234D7">
      <w:pPr>
        <w:autoSpaceDE w:val="0"/>
        <w:autoSpaceDN w:val="0"/>
        <w:adjustRightInd w:val="0"/>
        <w:rPr>
          <w:rFonts w:ascii="Calibri,Bold" w:hAnsi="Calibri,Bold" w:cs="Calibri,Bold"/>
          <w:b/>
          <w:bCs/>
          <w:color w:val="000000"/>
          <w:sz w:val="18"/>
          <w:szCs w:val="18"/>
        </w:rPr>
      </w:pPr>
      <w:r>
        <w:rPr>
          <w:rFonts w:ascii="Calibri,Bold" w:hAnsi="Calibri,Bold" w:cs="Calibri,Bold"/>
          <w:b/>
          <w:bCs/>
          <w:color w:val="000000"/>
          <w:sz w:val="18"/>
          <w:szCs w:val="18"/>
        </w:rPr>
        <w:t>5. Trasferimento.</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5.1. </w:t>
      </w:r>
      <w:r>
        <w:rPr>
          <w:rFonts w:ascii="Calibri" w:hAnsi="Calibri" w:cs="Calibri"/>
          <w:color w:val="000000"/>
          <w:sz w:val="18"/>
          <w:szCs w:val="18"/>
        </w:rPr>
        <w:t>Le informazioni sono conservate all’interno anche di archivi interamente o parzialmente automatizzati ovvero non</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automatizzati, appartenenti o comunque riconducibili, anche in via indiretta, a ASST RHODENSE, e ubicati all’interno dello Spazio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Economico Europeo (SEE).</w:t>
      </w:r>
    </w:p>
    <w:p w:rsidR="001234D7" w:rsidRDefault="001234D7" w:rsidP="001234D7">
      <w:pPr>
        <w:autoSpaceDE w:val="0"/>
        <w:autoSpaceDN w:val="0"/>
        <w:adjustRightInd w:val="0"/>
        <w:rPr>
          <w:rFonts w:ascii="Calibri,Bold" w:hAnsi="Calibri,Bold" w:cs="Calibri,Bold"/>
          <w:b/>
          <w:bCs/>
          <w:color w:val="000000"/>
          <w:sz w:val="18"/>
          <w:szCs w:val="18"/>
        </w:rPr>
      </w:pPr>
      <w:r>
        <w:rPr>
          <w:rFonts w:ascii="Calibri,Bold" w:hAnsi="Calibri,Bold" w:cs="Calibri,Bold"/>
          <w:b/>
          <w:bCs/>
          <w:color w:val="000000"/>
          <w:sz w:val="18"/>
          <w:szCs w:val="18"/>
        </w:rPr>
        <w:t>6. Diritti del soggetto interessato.</w:t>
      </w:r>
    </w:p>
    <w:p w:rsidR="001234D7" w:rsidRDefault="001234D7" w:rsidP="001234D7">
      <w:pPr>
        <w:autoSpaceDE w:val="0"/>
        <w:autoSpaceDN w:val="0"/>
        <w:adjustRightInd w:val="0"/>
        <w:rPr>
          <w:rFonts w:ascii="Arial" w:hAnsi="Arial" w:cs="Arial"/>
          <w:b/>
          <w:bCs/>
          <w:color w:val="000000"/>
          <w:sz w:val="14"/>
          <w:szCs w:val="14"/>
        </w:rPr>
      </w:pPr>
      <w:r>
        <w:rPr>
          <w:rFonts w:ascii="Arial" w:hAnsi="Arial" w:cs="Arial"/>
          <w:b/>
          <w:bCs/>
          <w:color w:val="000000"/>
          <w:sz w:val="14"/>
          <w:szCs w:val="14"/>
        </w:rPr>
        <w:t xml:space="preserve">Sede Legale: viale </w:t>
      </w:r>
      <w:proofErr w:type="spellStart"/>
      <w:r>
        <w:rPr>
          <w:rFonts w:ascii="Arial" w:hAnsi="Arial" w:cs="Arial"/>
          <w:b/>
          <w:bCs/>
          <w:color w:val="000000"/>
          <w:sz w:val="14"/>
          <w:szCs w:val="14"/>
        </w:rPr>
        <w:t>Forlanini</w:t>
      </w:r>
      <w:proofErr w:type="spellEnd"/>
      <w:r>
        <w:rPr>
          <w:rFonts w:ascii="Arial" w:hAnsi="Arial" w:cs="Arial"/>
          <w:b/>
          <w:bCs/>
          <w:color w:val="000000"/>
          <w:sz w:val="14"/>
          <w:szCs w:val="14"/>
        </w:rPr>
        <w:t xml:space="preserve">, 95 – 20024 Garbagnate Milanese – Tel.02.994.301 – Cod. </w:t>
      </w:r>
      <w:proofErr w:type="spellStart"/>
      <w:r>
        <w:rPr>
          <w:rFonts w:ascii="Arial" w:hAnsi="Arial" w:cs="Arial"/>
          <w:b/>
          <w:bCs/>
          <w:color w:val="000000"/>
          <w:sz w:val="14"/>
          <w:szCs w:val="14"/>
        </w:rPr>
        <w:t>Fisc</w:t>
      </w:r>
      <w:proofErr w:type="spellEnd"/>
      <w:r>
        <w:rPr>
          <w:rFonts w:ascii="Arial" w:hAnsi="Arial" w:cs="Arial"/>
          <w:b/>
          <w:bCs/>
          <w:color w:val="000000"/>
          <w:sz w:val="14"/>
          <w:szCs w:val="14"/>
        </w:rPr>
        <w:t>. e Part. IVA: 09323530965</w:t>
      </w:r>
    </w:p>
    <w:p w:rsidR="001234D7" w:rsidRDefault="001234D7" w:rsidP="001234D7">
      <w:pPr>
        <w:autoSpaceDE w:val="0"/>
        <w:autoSpaceDN w:val="0"/>
        <w:adjustRightInd w:val="0"/>
        <w:rPr>
          <w:rFonts w:ascii="Arial" w:hAnsi="Arial" w:cs="Arial"/>
          <w:b/>
          <w:bCs/>
          <w:color w:val="0000FF"/>
          <w:sz w:val="14"/>
          <w:szCs w:val="14"/>
        </w:rPr>
      </w:pPr>
      <w:r>
        <w:rPr>
          <w:rFonts w:ascii="Arial" w:hAnsi="Arial" w:cs="Arial"/>
          <w:b/>
          <w:bCs/>
          <w:color w:val="000000"/>
          <w:sz w:val="14"/>
          <w:szCs w:val="14"/>
        </w:rPr>
        <w:t xml:space="preserve">posta elettronica certificata: </w:t>
      </w:r>
      <w:r>
        <w:rPr>
          <w:rFonts w:ascii="Arial" w:hAnsi="Arial" w:cs="Arial"/>
          <w:b/>
          <w:bCs/>
          <w:color w:val="0000FF"/>
          <w:sz w:val="14"/>
          <w:szCs w:val="14"/>
        </w:rPr>
        <w:t xml:space="preserve">protocollo.generale@pec.asst-Rhodense.it </w:t>
      </w:r>
      <w:r>
        <w:rPr>
          <w:rFonts w:ascii="Arial" w:hAnsi="Arial" w:cs="Arial"/>
          <w:b/>
          <w:bCs/>
          <w:color w:val="000000"/>
          <w:sz w:val="14"/>
          <w:szCs w:val="14"/>
        </w:rPr>
        <w:t xml:space="preserve">- </w:t>
      </w:r>
      <w:r>
        <w:rPr>
          <w:rFonts w:ascii="Arial" w:hAnsi="Arial" w:cs="Arial"/>
          <w:b/>
          <w:bCs/>
          <w:color w:val="0000FF"/>
          <w:sz w:val="14"/>
          <w:szCs w:val="14"/>
        </w:rPr>
        <w:t>www.asst-Rhodense.it</w:t>
      </w:r>
    </w:p>
    <w:p w:rsidR="001234D7" w:rsidRDefault="001234D7" w:rsidP="001234D7">
      <w:pPr>
        <w:autoSpaceDE w:val="0"/>
        <w:autoSpaceDN w:val="0"/>
        <w:adjustRightInd w:val="0"/>
        <w:rPr>
          <w:rFonts w:ascii="Calibri,Italic" w:hAnsi="Calibri,Italic" w:cs="Calibri,Italic"/>
          <w:i/>
          <w:iCs/>
          <w:color w:val="7F7F7F"/>
          <w:sz w:val="16"/>
          <w:szCs w:val="16"/>
        </w:rPr>
      </w:pPr>
      <w:r>
        <w:rPr>
          <w:rFonts w:ascii="Calibri,Italic" w:hAnsi="Calibri,Italic" w:cs="Calibri,Italic"/>
          <w:i/>
          <w:iCs/>
          <w:color w:val="7F7F7F"/>
          <w:sz w:val="16"/>
          <w:szCs w:val="16"/>
        </w:rPr>
        <w:t>Informativa per candidato ad avviso/bando – vers.11/2022</w:t>
      </w:r>
    </w:p>
    <w:p w:rsidR="001234D7" w:rsidRDefault="001234D7" w:rsidP="001234D7">
      <w:pPr>
        <w:autoSpaceDE w:val="0"/>
        <w:autoSpaceDN w:val="0"/>
        <w:adjustRightInd w:val="0"/>
        <w:rPr>
          <w:color w:val="000000"/>
          <w:sz w:val="16"/>
          <w:szCs w:val="16"/>
        </w:rPr>
      </w:pPr>
      <w:r>
        <w:rPr>
          <w:color w:val="000000"/>
          <w:sz w:val="16"/>
          <w:szCs w:val="16"/>
        </w:rPr>
        <w:t>2</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6.1. </w:t>
      </w:r>
      <w:r>
        <w:rPr>
          <w:rFonts w:ascii="Calibri" w:hAnsi="Calibri" w:cs="Calibri"/>
          <w:color w:val="000000"/>
          <w:sz w:val="18"/>
          <w:szCs w:val="18"/>
        </w:rPr>
        <w:t>In relazione ai dati personali e/o ai dati personali cd. giudiziari, ASST RHODENSE informa della facoltà di esercitare i seguenti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diritti eventualmente soggetti alle limitazioni previste dagli artt. 2 </w:t>
      </w:r>
      <w:proofErr w:type="spellStart"/>
      <w:r>
        <w:rPr>
          <w:rFonts w:ascii="Calibri" w:hAnsi="Calibri" w:cs="Calibri"/>
          <w:color w:val="000000"/>
          <w:sz w:val="18"/>
          <w:szCs w:val="18"/>
        </w:rPr>
        <w:t>undecies</w:t>
      </w:r>
      <w:proofErr w:type="spellEnd"/>
      <w:r>
        <w:rPr>
          <w:rFonts w:ascii="Calibri" w:hAnsi="Calibri" w:cs="Calibri"/>
          <w:color w:val="000000"/>
          <w:sz w:val="18"/>
          <w:szCs w:val="18"/>
        </w:rPr>
        <w:t xml:space="preserve"> e 2 </w:t>
      </w:r>
      <w:proofErr w:type="spellStart"/>
      <w:r>
        <w:rPr>
          <w:rFonts w:ascii="Calibri" w:hAnsi="Calibri" w:cs="Calibri"/>
          <w:color w:val="000000"/>
          <w:sz w:val="18"/>
          <w:szCs w:val="18"/>
        </w:rPr>
        <w:t>duodecies</w:t>
      </w:r>
      <w:proofErr w:type="spellEnd"/>
      <w:r>
        <w:rPr>
          <w:rFonts w:ascii="Calibri" w:hAnsi="Calibri" w:cs="Calibri"/>
          <w:color w:val="000000"/>
          <w:sz w:val="18"/>
          <w:szCs w:val="18"/>
        </w:rPr>
        <w:t xml:space="preserve"> del Codice Privacy:</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diritto di accesso ex art. 15 del GDPR: diritto di ottenere la conferma che sia o meno in corso un trattamento di dati personali che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riguardano il soggetto interessato, oltre che le informazioni di cui all’art. 15 del GDPR (es. finalità di trattamento, periodo di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conservazione);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diritto di rettifica ex art. 16 del GDPR: diritto di correggere, aggiornare o integrare i dati personali;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diritto alla cancellazione ex art. 17 del GDPR: diritto di ottenere la cancellazione o distruzione o </w:t>
      </w:r>
      <w:proofErr w:type="spellStart"/>
      <w:r>
        <w:rPr>
          <w:rFonts w:ascii="Calibri" w:hAnsi="Calibri" w:cs="Calibri"/>
          <w:color w:val="000000"/>
          <w:sz w:val="18"/>
          <w:szCs w:val="18"/>
        </w:rPr>
        <w:t>anonimizzazione</w:t>
      </w:r>
      <w:proofErr w:type="spellEnd"/>
      <w:r>
        <w:rPr>
          <w:rFonts w:ascii="Calibri" w:hAnsi="Calibri" w:cs="Calibri"/>
          <w:color w:val="000000"/>
          <w:sz w:val="18"/>
          <w:szCs w:val="18"/>
        </w:rPr>
        <w:t xml:space="preserve"> dei dati personali,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laddove tuttavia ricorrano i presupposti elencati nel medesimo articolo;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diritto di limitazione del trattamento ex art. 18 del GDPR: diritto con connotazione marcatamente cautelare, teso ad ottenere la</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limitazione del trattamento laddove sussistano le ipotesi disciplinate dallo stesso art. 18;</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diritto alla portabilità dei dati ex art. 20 del GDPR: diritto di ottenere i dati personali, forniti a ASST RHODENSE, in un formato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strutturato, di uso comune e leggibile da un sistema automatico (e, ove richiesto, di trasmetterli, in modo diretto, ad un altro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Titolare del trattamento), laddove sussistano le specifiche condizioni indicate dal medesimo articolo (es. base giuridica del</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consenso e/o esecuzione di un contratto; dati personali forniti dall’interessato);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diritto di opposizione ex art. 21 del GDPR: diritto di ottenere la cessazione, in via permanente, di un determinato trattamento di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dati personali;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diritto di proporre reclamo all’Autorità di Controllo (ossia, Garante Privacy italiano) ex art. 77 del GDPR: diritto di proporre reclamo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laddove si ritiene che il trattamento oggetto d’analisi violi la normativa nazionale e comunitaria sulla protezione dei dati personali.</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6.2. </w:t>
      </w:r>
      <w:r>
        <w:rPr>
          <w:rFonts w:ascii="Calibri" w:hAnsi="Calibri" w:cs="Calibri"/>
          <w:color w:val="000000"/>
          <w:sz w:val="18"/>
          <w:szCs w:val="18"/>
        </w:rPr>
        <w:t>In aggiunta ai diritti descritti al precedente art. 6.1., ASST RHODENSE precisa che, in relazione ai dati personali e/o ai dati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personali cd. giudiziari, sussiste, ove possibile e conferente, la facoltà di esercitare, da un lato, il (sotto) diritto previsto dall’art. 19</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del GDPR (“Il titolare del trattamento comunica a ciascuno dei destinatari cui sono stati trasmessi i dati personali le eventuali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rettifiche o cancellazioni o limitazioni del trattamento effettuate a norma dell’articolo 16, dell’articolo 17, paragrafo 1, 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dell’articolo 18, salvo che ciò si riveli impossibile o implichi uno sforzo sproporzionato. Il titolare del trattamento comunica</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all’interessato tali destinatari qualora l’interessato lo richieda”), da considerarsi connesso e collegato all’esercizio di uno o più diritti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regolamentati agli artt. 16, 17 e 18 del GDPR; dall’altro lato, ASST RHODENSE precisa che, in relazione ai dati personali e/o ai dati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personali cd. giudiziari, sussiste, ove possibile e conferente, la facoltà di esercitare il diritto previsto dall’art. 22 paragrafo 1) del</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GDPR (“L’interessato ha il diritto di non essere sottoposto a una decisione basata unicamente sul trattamento automatizzato,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compresa la </w:t>
      </w:r>
      <w:proofErr w:type="spellStart"/>
      <w:r>
        <w:rPr>
          <w:rFonts w:ascii="Calibri" w:hAnsi="Calibri" w:cs="Calibri"/>
          <w:color w:val="000000"/>
          <w:sz w:val="18"/>
          <w:szCs w:val="18"/>
        </w:rPr>
        <w:t>profilazione</w:t>
      </w:r>
      <w:proofErr w:type="spellEnd"/>
      <w:r>
        <w:rPr>
          <w:rFonts w:ascii="Calibri" w:hAnsi="Calibri" w:cs="Calibri"/>
          <w:color w:val="000000"/>
          <w:sz w:val="18"/>
          <w:szCs w:val="18"/>
        </w:rPr>
        <w:t>, che produca effetti giuridici che lo riguardano o che incida in modo analogo significativamente sulla sua</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persona”), fatte salve le eccezioni previste dal successivo paragrafo 2).</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6.3. </w:t>
      </w:r>
      <w:r>
        <w:rPr>
          <w:rFonts w:ascii="Calibri" w:hAnsi="Calibri" w:cs="Calibri"/>
          <w:color w:val="000000"/>
          <w:sz w:val="18"/>
          <w:szCs w:val="18"/>
        </w:rPr>
        <w:t>In ossequio all’art. 12 paragrafo 1) del GDPR, ASST RHODENSE si impegna a fornire le comunicazioni di cui agli artt. da 15 a 22 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34 del GDPR in forma concisa, trasparente, intellegibile, facilmente accessibile e con un linguaggio semplice e chiaro: tali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informazioni saranno fornite per iscritto o con altri mezzi eventualmente elettronici ovvero, su richiesta del soggetto interessato,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saranno fornite oralmente purché sia comprovata, con altri mezzi, l’identità di quest’ultimo.</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6.4. </w:t>
      </w:r>
      <w:r>
        <w:rPr>
          <w:rFonts w:ascii="Calibri" w:hAnsi="Calibri" w:cs="Calibri"/>
          <w:color w:val="000000"/>
          <w:sz w:val="18"/>
          <w:szCs w:val="18"/>
        </w:rPr>
        <w:t>In ossequio all’art. 12 paragrafo 3) del GDPR, ASST RHODENSE informa che si impegna a fornire le informazioni relative</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all’azione intrapresa riguardo ad una richiesta ai sensi degli artt. da 15 a 22 del GDPR senza ingiustificato ritardo e, comunque, al</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più tardi entro un mese dal ricevimento della richiesta stessa; tale termine può essere prorogato di n. 2 mesi se necessario, tenuto</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conto della complessità e del numero delle richieste (in tal caso, ASST RHODENSE si impegna ad informare di tale proroga e dei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motivi del ritardo, entro un mese dal ricevimento della richiesta).</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6.5. </w:t>
      </w:r>
      <w:r>
        <w:rPr>
          <w:rFonts w:ascii="Calibri" w:hAnsi="Calibri" w:cs="Calibri"/>
          <w:color w:val="000000"/>
          <w:sz w:val="18"/>
          <w:szCs w:val="18"/>
        </w:rPr>
        <w:t>I diritti descritti ai precedenti artt. 6.1. e 6.2. (fatta eccezione per il diritto ex art. 77 del GDPR) possono essere esercitati</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mediante i dati di contatto illustrati al successivo art. 7.</w:t>
      </w:r>
    </w:p>
    <w:p w:rsidR="001234D7" w:rsidRDefault="001234D7" w:rsidP="001234D7">
      <w:pPr>
        <w:autoSpaceDE w:val="0"/>
        <w:autoSpaceDN w:val="0"/>
        <w:adjustRightInd w:val="0"/>
        <w:rPr>
          <w:rFonts w:ascii="Calibri,Bold" w:hAnsi="Calibri,Bold" w:cs="Calibri,Bold"/>
          <w:b/>
          <w:bCs/>
          <w:color w:val="000000"/>
          <w:sz w:val="18"/>
          <w:szCs w:val="18"/>
        </w:rPr>
      </w:pPr>
      <w:r>
        <w:rPr>
          <w:rFonts w:ascii="Calibri,Bold" w:hAnsi="Calibri,Bold" w:cs="Calibri,Bold"/>
          <w:b/>
          <w:bCs/>
          <w:color w:val="000000"/>
          <w:sz w:val="18"/>
          <w:szCs w:val="18"/>
        </w:rPr>
        <w:t>7. Dati di contatto.</w:t>
      </w:r>
    </w:p>
    <w:p w:rsidR="001234D7" w:rsidRDefault="001234D7" w:rsidP="001234D7">
      <w:pPr>
        <w:autoSpaceDE w:val="0"/>
        <w:autoSpaceDN w:val="0"/>
        <w:adjustRightInd w:val="0"/>
        <w:rPr>
          <w:rFonts w:ascii="Calibri" w:hAnsi="Calibri" w:cs="Calibri"/>
          <w:color w:val="0000FF"/>
          <w:sz w:val="18"/>
          <w:szCs w:val="18"/>
        </w:rPr>
      </w:pPr>
      <w:r>
        <w:rPr>
          <w:rFonts w:ascii="Calibri,Bold" w:hAnsi="Calibri,Bold" w:cs="Calibri,Bold"/>
          <w:b/>
          <w:bCs/>
          <w:color w:val="000000"/>
          <w:sz w:val="18"/>
          <w:szCs w:val="18"/>
        </w:rPr>
        <w:t xml:space="preserve">7.1. </w:t>
      </w:r>
      <w:r>
        <w:rPr>
          <w:rFonts w:ascii="Calibri" w:hAnsi="Calibri" w:cs="Calibri"/>
          <w:color w:val="000000"/>
          <w:sz w:val="18"/>
          <w:szCs w:val="18"/>
        </w:rPr>
        <w:t xml:space="preserve">ASST RHODENSE può essere contattata al seguente recapito: </w:t>
      </w:r>
      <w:r>
        <w:rPr>
          <w:rFonts w:ascii="Calibri" w:hAnsi="Calibri" w:cs="Calibri"/>
          <w:color w:val="0000FF"/>
          <w:sz w:val="18"/>
          <w:szCs w:val="18"/>
        </w:rPr>
        <w:t>privacy@asst-rhodense.it</w:t>
      </w:r>
    </w:p>
    <w:p w:rsidR="001234D7" w:rsidRDefault="001234D7" w:rsidP="001234D7">
      <w:pPr>
        <w:autoSpaceDE w:val="0"/>
        <w:autoSpaceDN w:val="0"/>
        <w:adjustRightInd w:val="0"/>
        <w:rPr>
          <w:rFonts w:ascii="Calibri" w:hAnsi="Calibri" w:cs="Calibri"/>
          <w:color w:val="000000"/>
          <w:sz w:val="18"/>
          <w:szCs w:val="18"/>
        </w:rPr>
      </w:pPr>
      <w:r>
        <w:rPr>
          <w:rFonts w:ascii="Calibri,Bold" w:hAnsi="Calibri,Bold" w:cs="Calibri,Bold"/>
          <w:b/>
          <w:bCs/>
          <w:color w:val="000000"/>
          <w:sz w:val="18"/>
          <w:szCs w:val="18"/>
        </w:rPr>
        <w:t xml:space="preserve">7.2. </w:t>
      </w:r>
      <w:r>
        <w:rPr>
          <w:rFonts w:ascii="Calibri" w:hAnsi="Calibri" w:cs="Calibri"/>
          <w:color w:val="000000"/>
          <w:sz w:val="18"/>
          <w:szCs w:val="18"/>
        </w:rPr>
        <w:t>Il Responsabile della protezione dei dati (RPD/DPO) ex art. 37 del GDPR, nominato da ASST RHODENSE, è l’avv. Gabriele Borghi,</w:t>
      </w:r>
    </w:p>
    <w:p w:rsidR="001234D7" w:rsidRDefault="001234D7" w:rsidP="001234D7">
      <w:pPr>
        <w:autoSpaceDE w:val="0"/>
        <w:autoSpaceDN w:val="0"/>
        <w:adjustRightInd w:val="0"/>
        <w:rPr>
          <w:rFonts w:ascii="Calibri" w:hAnsi="Calibri" w:cs="Calibri"/>
          <w:color w:val="0000FF"/>
          <w:sz w:val="18"/>
          <w:szCs w:val="18"/>
        </w:rPr>
      </w:pPr>
      <w:r>
        <w:rPr>
          <w:rFonts w:ascii="Calibri" w:hAnsi="Calibri" w:cs="Calibri"/>
          <w:color w:val="000000"/>
          <w:sz w:val="18"/>
          <w:szCs w:val="18"/>
        </w:rPr>
        <w:t xml:space="preserve">il quale può essere contattato al seguente recapito: </w:t>
      </w:r>
      <w:r>
        <w:rPr>
          <w:rFonts w:ascii="Calibri" w:hAnsi="Calibri" w:cs="Calibri"/>
          <w:color w:val="0000FF"/>
          <w:sz w:val="18"/>
          <w:szCs w:val="18"/>
        </w:rPr>
        <w:t>responsabileprotezionedati@asst-rhodense.it</w:t>
      </w:r>
    </w:p>
    <w:p w:rsidR="001234D7" w:rsidRDefault="001234D7" w:rsidP="001234D7">
      <w:pPr>
        <w:autoSpaceDE w:val="0"/>
        <w:autoSpaceDN w:val="0"/>
        <w:adjustRightInd w:val="0"/>
        <w:rPr>
          <w:rFonts w:ascii="Calibri" w:hAnsi="Calibri" w:cs="Calibri"/>
          <w:color w:val="000000"/>
          <w:sz w:val="18"/>
          <w:szCs w:val="18"/>
        </w:rPr>
      </w:pPr>
      <w:r>
        <w:rPr>
          <w:rFonts w:ascii="Calibri" w:hAnsi="Calibri" w:cs="Calibri"/>
          <w:color w:val="000000"/>
          <w:sz w:val="18"/>
          <w:szCs w:val="18"/>
        </w:rPr>
        <w:t>Garbagnate Milanese (MI), lì 7.11.2022 (data di ultimo aggiornamento).</w:t>
      </w:r>
    </w:p>
    <w:p w:rsidR="001234D7" w:rsidRDefault="001234D7" w:rsidP="001234D7">
      <w:pPr>
        <w:autoSpaceDE w:val="0"/>
        <w:autoSpaceDN w:val="0"/>
        <w:adjustRightInd w:val="0"/>
        <w:rPr>
          <w:rFonts w:ascii="Calibri,Bold" w:hAnsi="Calibri,Bold" w:cs="Calibri,Bold"/>
          <w:b/>
          <w:bCs/>
          <w:color w:val="000000"/>
          <w:sz w:val="18"/>
          <w:szCs w:val="18"/>
        </w:rPr>
      </w:pPr>
      <w:r>
        <w:rPr>
          <w:rFonts w:ascii="Calibri,Bold" w:hAnsi="Calibri,Bold" w:cs="Calibri,Bold"/>
          <w:b/>
          <w:bCs/>
          <w:color w:val="000000"/>
          <w:sz w:val="18"/>
          <w:szCs w:val="18"/>
        </w:rPr>
        <w:t>AZIENDA SOCIO-SANITARIA TERRITORIALE RHODENSE</w:t>
      </w:r>
    </w:p>
    <w:p w:rsidR="001234D7" w:rsidRPr="00892951" w:rsidRDefault="001234D7" w:rsidP="001234D7">
      <w:pPr>
        <w:autoSpaceDE w:val="0"/>
        <w:autoSpaceDN w:val="0"/>
        <w:adjustRightInd w:val="0"/>
        <w:jc w:val="center"/>
        <w:rPr>
          <w:rFonts w:ascii="Tahoma" w:hAnsi="Tahoma" w:cs="Tahoma"/>
          <w:b/>
          <w:sz w:val="19"/>
          <w:szCs w:val="19"/>
          <w:u w:val="single"/>
        </w:rPr>
      </w:pPr>
      <w:r>
        <w:rPr>
          <w:rFonts w:ascii="Calibri" w:hAnsi="Calibri" w:cs="Calibri"/>
          <w:color w:val="000000"/>
          <w:sz w:val="18"/>
          <w:szCs w:val="18"/>
        </w:rPr>
        <w:t>(in persona del suo legale rappresentante pro tempore)</w:t>
      </w:r>
    </w:p>
    <w:p w:rsidR="004A7AC3" w:rsidRPr="00EA253E" w:rsidRDefault="004A7AC3" w:rsidP="001234D7">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9"/>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A00" w:rsidRDefault="00A55A00">
      <w:r>
        <w:separator/>
      </w:r>
    </w:p>
  </w:endnote>
  <w:endnote w:type="continuationSeparator" w:id="0">
    <w:p w:rsidR="00A55A00" w:rsidRDefault="00A5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63" w:rsidRDefault="000B6063" w:rsidP="00F7335C">
    <w:pPr>
      <w:pStyle w:val="Intestazione"/>
      <w:jc w:val="right"/>
    </w:pPr>
    <w:r>
      <w:t xml:space="preserve">Pagina </w:t>
    </w:r>
    <w:r w:rsidR="00BD1DF5">
      <w:fldChar w:fldCharType="begin"/>
    </w:r>
    <w:r>
      <w:instrText xml:space="preserve"> PAGE </w:instrText>
    </w:r>
    <w:r w:rsidR="00BD1DF5">
      <w:fldChar w:fldCharType="separate"/>
    </w:r>
    <w:r w:rsidR="006941A3">
      <w:rPr>
        <w:noProof/>
      </w:rPr>
      <w:t>8</w:t>
    </w:r>
    <w:r w:rsidR="00BD1DF5">
      <w:rPr>
        <w:noProof/>
      </w:rPr>
      <w:fldChar w:fldCharType="end"/>
    </w:r>
    <w:r>
      <w:t xml:space="preserve"> di </w:t>
    </w:r>
    <w:r w:rsidR="00BD1DF5">
      <w:fldChar w:fldCharType="begin"/>
    </w:r>
    <w:r w:rsidR="00500C36">
      <w:instrText xml:space="preserve"> NUMPAGES </w:instrText>
    </w:r>
    <w:r w:rsidR="00BD1DF5">
      <w:fldChar w:fldCharType="separate"/>
    </w:r>
    <w:r w:rsidR="006941A3">
      <w:rPr>
        <w:noProof/>
      </w:rPr>
      <w:t>8</w:t>
    </w:r>
    <w:r w:rsidR="00BD1DF5">
      <w:rPr>
        <w:noProof/>
      </w:rPr>
      <w:fldChar w:fldCharType="end"/>
    </w:r>
  </w:p>
  <w:p w:rsidR="000B6063" w:rsidRDefault="000B60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A00" w:rsidRDefault="00A55A00">
      <w:r>
        <w:separator/>
      </w:r>
    </w:p>
  </w:footnote>
  <w:footnote w:type="continuationSeparator" w:id="0">
    <w:p w:rsidR="00A55A00" w:rsidRDefault="00A55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Times New Roman" w:hint="default"/>
      </w:rPr>
    </w:lvl>
  </w:abstractNum>
  <w:abstractNum w:abstractNumId="3" w15:restartNumberingAfterBreak="0">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4" w15:restartNumberingAfterBreak="0">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9997BFF"/>
    <w:multiLevelType w:val="hybridMultilevel"/>
    <w:tmpl w:val="60D67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5" w15:restartNumberingAfterBreak="0">
    <w:nsid w:val="50674054"/>
    <w:multiLevelType w:val="hybridMultilevel"/>
    <w:tmpl w:val="73D64CA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5"/>
  </w:num>
  <w:num w:numId="2">
    <w:abstractNumId w:val="5"/>
  </w:num>
  <w:num w:numId="3">
    <w:abstractNumId w:val="14"/>
  </w:num>
  <w:num w:numId="4">
    <w:abstractNumId w:val="7"/>
  </w:num>
  <w:num w:numId="5">
    <w:abstractNumId w:val="18"/>
  </w:num>
  <w:num w:numId="6">
    <w:abstractNumId w:val="10"/>
  </w:num>
  <w:num w:numId="7">
    <w:abstractNumId w:val="3"/>
  </w:num>
  <w:num w:numId="8">
    <w:abstractNumId w:val="4"/>
  </w:num>
  <w:num w:numId="9">
    <w:abstractNumId w:val="13"/>
  </w:num>
  <w:num w:numId="10">
    <w:abstractNumId w:val="12"/>
  </w:num>
  <w:num w:numId="11">
    <w:abstractNumId w:val="16"/>
  </w:num>
  <w:num w:numId="12">
    <w:abstractNumId w:val="0"/>
  </w:num>
  <w:num w:numId="13">
    <w:abstractNumId w:val="1"/>
  </w:num>
  <w:num w:numId="14">
    <w:abstractNumId w:val="8"/>
  </w:num>
  <w:num w:numId="15">
    <w:abstractNumId w:val="9"/>
  </w:num>
  <w:num w:numId="16">
    <w:abstractNumId w:val="17"/>
  </w:num>
  <w:num w:numId="17">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92"/>
    <w:rsid w:val="000013CB"/>
    <w:rsid w:val="0000540B"/>
    <w:rsid w:val="000129A7"/>
    <w:rsid w:val="00013C09"/>
    <w:rsid w:val="00030C58"/>
    <w:rsid w:val="00034E68"/>
    <w:rsid w:val="00047273"/>
    <w:rsid w:val="000554A2"/>
    <w:rsid w:val="00056DE2"/>
    <w:rsid w:val="00061114"/>
    <w:rsid w:val="000717B4"/>
    <w:rsid w:val="00072239"/>
    <w:rsid w:val="000757D2"/>
    <w:rsid w:val="00086CCA"/>
    <w:rsid w:val="00091A54"/>
    <w:rsid w:val="00092FA0"/>
    <w:rsid w:val="000949D1"/>
    <w:rsid w:val="000966B2"/>
    <w:rsid w:val="000A08BF"/>
    <w:rsid w:val="000A7203"/>
    <w:rsid w:val="000B0B9B"/>
    <w:rsid w:val="000B1ECC"/>
    <w:rsid w:val="000B2C4E"/>
    <w:rsid w:val="000B6063"/>
    <w:rsid w:val="000C0E3E"/>
    <w:rsid w:val="000C3ADD"/>
    <w:rsid w:val="000C68E0"/>
    <w:rsid w:val="000D2488"/>
    <w:rsid w:val="000E1824"/>
    <w:rsid w:val="000F0625"/>
    <w:rsid w:val="000F3FEF"/>
    <w:rsid w:val="000F7C1D"/>
    <w:rsid w:val="001134D2"/>
    <w:rsid w:val="001234D7"/>
    <w:rsid w:val="0012798D"/>
    <w:rsid w:val="00131AE1"/>
    <w:rsid w:val="00132052"/>
    <w:rsid w:val="001325BC"/>
    <w:rsid w:val="00136A59"/>
    <w:rsid w:val="00155759"/>
    <w:rsid w:val="00163DFB"/>
    <w:rsid w:val="001649D7"/>
    <w:rsid w:val="00176927"/>
    <w:rsid w:val="00177F10"/>
    <w:rsid w:val="00180428"/>
    <w:rsid w:val="00193746"/>
    <w:rsid w:val="001949C2"/>
    <w:rsid w:val="00195BAA"/>
    <w:rsid w:val="001A02C0"/>
    <w:rsid w:val="001A7C2E"/>
    <w:rsid w:val="001B5207"/>
    <w:rsid w:val="001B7D4A"/>
    <w:rsid w:val="001C6966"/>
    <w:rsid w:val="001D5B1C"/>
    <w:rsid w:val="001D7A62"/>
    <w:rsid w:val="001E0A6B"/>
    <w:rsid w:val="001E2D75"/>
    <w:rsid w:val="001F3F0B"/>
    <w:rsid w:val="001F73F6"/>
    <w:rsid w:val="00202A44"/>
    <w:rsid w:val="00205104"/>
    <w:rsid w:val="002105AA"/>
    <w:rsid w:val="00210CA1"/>
    <w:rsid w:val="002139EF"/>
    <w:rsid w:val="002233EC"/>
    <w:rsid w:val="00224289"/>
    <w:rsid w:val="00232D4B"/>
    <w:rsid w:val="0023570D"/>
    <w:rsid w:val="00235E1A"/>
    <w:rsid w:val="002375C6"/>
    <w:rsid w:val="00237985"/>
    <w:rsid w:val="00241E12"/>
    <w:rsid w:val="002454C8"/>
    <w:rsid w:val="00245509"/>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3236"/>
    <w:rsid w:val="002C4AFF"/>
    <w:rsid w:val="002D284E"/>
    <w:rsid w:val="002F0F67"/>
    <w:rsid w:val="002F56F2"/>
    <w:rsid w:val="002F64E7"/>
    <w:rsid w:val="003060AB"/>
    <w:rsid w:val="00326735"/>
    <w:rsid w:val="00331725"/>
    <w:rsid w:val="00332EAB"/>
    <w:rsid w:val="003351BC"/>
    <w:rsid w:val="00345F08"/>
    <w:rsid w:val="0035673D"/>
    <w:rsid w:val="003571F0"/>
    <w:rsid w:val="003654CF"/>
    <w:rsid w:val="00367996"/>
    <w:rsid w:val="00370354"/>
    <w:rsid w:val="00375BAA"/>
    <w:rsid w:val="00382591"/>
    <w:rsid w:val="00383172"/>
    <w:rsid w:val="00383187"/>
    <w:rsid w:val="0038367D"/>
    <w:rsid w:val="00384EF6"/>
    <w:rsid w:val="003904E3"/>
    <w:rsid w:val="003914D4"/>
    <w:rsid w:val="00392C60"/>
    <w:rsid w:val="003A6BB0"/>
    <w:rsid w:val="003B1050"/>
    <w:rsid w:val="003B206C"/>
    <w:rsid w:val="003C6315"/>
    <w:rsid w:val="003C6C94"/>
    <w:rsid w:val="003D4BBE"/>
    <w:rsid w:val="003D601C"/>
    <w:rsid w:val="003E64AD"/>
    <w:rsid w:val="003F4F5B"/>
    <w:rsid w:val="004110B4"/>
    <w:rsid w:val="004170FC"/>
    <w:rsid w:val="00422AEF"/>
    <w:rsid w:val="00422C4E"/>
    <w:rsid w:val="00425527"/>
    <w:rsid w:val="00427276"/>
    <w:rsid w:val="00430845"/>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77053"/>
    <w:rsid w:val="004949F2"/>
    <w:rsid w:val="004A00C2"/>
    <w:rsid w:val="004A2DF4"/>
    <w:rsid w:val="004A4523"/>
    <w:rsid w:val="004A7AC3"/>
    <w:rsid w:val="004B081C"/>
    <w:rsid w:val="004C15B3"/>
    <w:rsid w:val="004E61BC"/>
    <w:rsid w:val="004F65BB"/>
    <w:rsid w:val="004F6D51"/>
    <w:rsid w:val="00500C36"/>
    <w:rsid w:val="0051389D"/>
    <w:rsid w:val="0051446D"/>
    <w:rsid w:val="00517C33"/>
    <w:rsid w:val="00527ACE"/>
    <w:rsid w:val="00533473"/>
    <w:rsid w:val="005428F1"/>
    <w:rsid w:val="00546CC7"/>
    <w:rsid w:val="005645E4"/>
    <w:rsid w:val="005647DC"/>
    <w:rsid w:val="00564D25"/>
    <w:rsid w:val="00572600"/>
    <w:rsid w:val="00577530"/>
    <w:rsid w:val="0058309F"/>
    <w:rsid w:val="00590C2B"/>
    <w:rsid w:val="00592428"/>
    <w:rsid w:val="0059631B"/>
    <w:rsid w:val="005968E3"/>
    <w:rsid w:val="005A18C0"/>
    <w:rsid w:val="005A2D07"/>
    <w:rsid w:val="005B2A12"/>
    <w:rsid w:val="005C357F"/>
    <w:rsid w:val="005C39AE"/>
    <w:rsid w:val="005C4BD2"/>
    <w:rsid w:val="005E0A30"/>
    <w:rsid w:val="005E5DBE"/>
    <w:rsid w:val="005F0E49"/>
    <w:rsid w:val="005F58F7"/>
    <w:rsid w:val="005F6A16"/>
    <w:rsid w:val="006110CB"/>
    <w:rsid w:val="00623C26"/>
    <w:rsid w:val="00643096"/>
    <w:rsid w:val="0064502A"/>
    <w:rsid w:val="006453BD"/>
    <w:rsid w:val="00647855"/>
    <w:rsid w:val="00651C4E"/>
    <w:rsid w:val="00657008"/>
    <w:rsid w:val="0066732B"/>
    <w:rsid w:val="00671403"/>
    <w:rsid w:val="00673405"/>
    <w:rsid w:val="00677CD1"/>
    <w:rsid w:val="006802A6"/>
    <w:rsid w:val="006822A6"/>
    <w:rsid w:val="00682B3A"/>
    <w:rsid w:val="006941A3"/>
    <w:rsid w:val="0069488C"/>
    <w:rsid w:val="006A0F72"/>
    <w:rsid w:val="006A20AB"/>
    <w:rsid w:val="006A6BC6"/>
    <w:rsid w:val="006A6CDF"/>
    <w:rsid w:val="006B37E4"/>
    <w:rsid w:val="006B47B0"/>
    <w:rsid w:val="006C3061"/>
    <w:rsid w:val="006C3CA3"/>
    <w:rsid w:val="006C58E6"/>
    <w:rsid w:val="006D5037"/>
    <w:rsid w:val="006D7CC5"/>
    <w:rsid w:val="006E05F2"/>
    <w:rsid w:val="006F156B"/>
    <w:rsid w:val="006F3E5D"/>
    <w:rsid w:val="00700F16"/>
    <w:rsid w:val="00701BD0"/>
    <w:rsid w:val="00704260"/>
    <w:rsid w:val="0071251C"/>
    <w:rsid w:val="00712F85"/>
    <w:rsid w:val="007148AF"/>
    <w:rsid w:val="007165D6"/>
    <w:rsid w:val="00732FA6"/>
    <w:rsid w:val="00733491"/>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4C5C"/>
    <w:rsid w:val="00815D82"/>
    <w:rsid w:val="00816849"/>
    <w:rsid w:val="00817709"/>
    <w:rsid w:val="00823D3A"/>
    <w:rsid w:val="0086150B"/>
    <w:rsid w:val="00861ED9"/>
    <w:rsid w:val="00872AA0"/>
    <w:rsid w:val="0087750E"/>
    <w:rsid w:val="00877584"/>
    <w:rsid w:val="00885049"/>
    <w:rsid w:val="00886A19"/>
    <w:rsid w:val="00887DD2"/>
    <w:rsid w:val="00890066"/>
    <w:rsid w:val="00893403"/>
    <w:rsid w:val="008934F1"/>
    <w:rsid w:val="008966EA"/>
    <w:rsid w:val="008A0BC5"/>
    <w:rsid w:val="008A4A96"/>
    <w:rsid w:val="008B13A2"/>
    <w:rsid w:val="008B4657"/>
    <w:rsid w:val="008C50AA"/>
    <w:rsid w:val="008C5E77"/>
    <w:rsid w:val="008D5F9A"/>
    <w:rsid w:val="0090203A"/>
    <w:rsid w:val="00905D82"/>
    <w:rsid w:val="0090750F"/>
    <w:rsid w:val="00926D85"/>
    <w:rsid w:val="00937638"/>
    <w:rsid w:val="00943D84"/>
    <w:rsid w:val="009474F6"/>
    <w:rsid w:val="00951BAD"/>
    <w:rsid w:val="00956AE1"/>
    <w:rsid w:val="0095738F"/>
    <w:rsid w:val="009666E9"/>
    <w:rsid w:val="009701DD"/>
    <w:rsid w:val="00973C93"/>
    <w:rsid w:val="0097635A"/>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1A1B"/>
    <w:rsid w:val="00A03BBB"/>
    <w:rsid w:val="00A079A9"/>
    <w:rsid w:val="00A13EF4"/>
    <w:rsid w:val="00A17370"/>
    <w:rsid w:val="00A2206E"/>
    <w:rsid w:val="00A25070"/>
    <w:rsid w:val="00A32083"/>
    <w:rsid w:val="00A36CA9"/>
    <w:rsid w:val="00A40367"/>
    <w:rsid w:val="00A4056E"/>
    <w:rsid w:val="00A40FB7"/>
    <w:rsid w:val="00A55A00"/>
    <w:rsid w:val="00A60C1D"/>
    <w:rsid w:val="00A63514"/>
    <w:rsid w:val="00A66BA0"/>
    <w:rsid w:val="00A714A0"/>
    <w:rsid w:val="00A85E03"/>
    <w:rsid w:val="00A966E7"/>
    <w:rsid w:val="00AA24B3"/>
    <w:rsid w:val="00AA4193"/>
    <w:rsid w:val="00AA50A0"/>
    <w:rsid w:val="00AA6AAF"/>
    <w:rsid w:val="00AB21E5"/>
    <w:rsid w:val="00AB2387"/>
    <w:rsid w:val="00AB5296"/>
    <w:rsid w:val="00AB6207"/>
    <w:rsid w:val="00AB6BCD"/>
    <w:rsid w:val="00AE0D17"/>
    <w:rsid w:val="00AE4675"/>
    <w:rsid w:val="00B00C1E"/>
    <w:rsid w:val="00B04A56"/>
    <w:rsid w:val="00B0683B"/>
    <w:rsid w:val="00B071DB"/>
    <w:rsid w:val="00B2365D"/>
    <w:rsid w:val="00B23D12"/>
    <w:rsid w:val="00B555BB"/>
    <w:rsid w:val="00B60994"/>
    <w:rsid w:val="00B60B3A"/>
    <w:rsid w:val="00B616A3"/>
    <w:rsid w:val="00B6404B"/>
    <w:rsid w:val="00B67C63"/>
    <w:rsid w:val="00B74ECC"/>
    <w:rsid w:val="00B754DF"/>
    <w:rsid w:val="00B8151E"/>
    <w:rsid w:val="00B8308B"/>
    <w:rsid w:val="00B966BC"/>
    <w:rsid w:val="00BA3F85"/>
    <w:rsid w:val="00BA5B47"/>
    <w:rsid w:val="00BC5742"/>
    <w:rsid w:val="00BD1DF5"/>
    <w:rsid w:val="00BE4B34"/>
    <w:rsid w:val="00C12626"/>
    <w:rsid w:val="00C16CC4"/>
    <w:rsid w:val="00C233D7"/>
    <w:rsid w:val="00C234D4"/>
    <w:rsid w:val="00C243B7"/>
    <w:rsid w:val="00C42F27"/>
    <w:rsid w:val="00C44208"/>
    <w:rsid w:val="00C47343"/>
    <w:rsid w:val="00C47DE5"/>
    <w:rsid w:val="00C6343C"/>
    <w:rsid w:val="00C65771"/>
    <w:rsid w:val="00C75EE4"/>
    <w:rsid w:val="00C76C8D"/>
    <w:rsid w:val="00C76DC5"/>
    <w:rsid w:val="00C857D6"/>
    <w:rsid w:val="00C86C2F"/>
    <w:rsid w:val="00C90374"/>
    <w:rsid w:val="00C907A6"/>
    <w:rsid w:val="00C91FFD"/>
    <w:rsid w:val="00CA733E"/>
    <w:rsid w:val="00CB15CB"/>
    <w:rsid w:val="00CB2C3A"/>
    <w:rsid w:val="00CB7B6D"/>
    <w:rsid w:val="00CD47D1"/>
    <w:rsid w:val="00CE2710"/>
    <w:rsid w:val="00CE273F"/>
    <w:rsid w:val="00CE40F1"/>
    <w:rsid w:val="00CE5664"/>
    <w:rsid w:val="00CE6148"/>
    <w:rsid w:val="00CE63B2"/>
    <w:rsid w:val="00CE67E3"/>
    <w:rsid w:val="00CF4A98"/>
    <w:rsid w:val="00CF6F7E"/>
    <w:rsid w:val="00CF7529"/>
    <w:rsid w:val="00D0017F"/>
    <w:rsid w:val="00D0542E"/>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0264"/>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6F05"/>
    <w:rsid w:val="00E73095"/>
    <w:rsid w:val="00E73F6A"/>
    <w:rsid w:val="00E87493"/>
    <w:rsid w:val="00E914C4"/>
    <w:rsid w:val="00E92A32"/>
    <w:rsid w:val="00EA12E7"/>
    <w:rsid w:val="00EA253E"/>
    <w:rsid w:val="00EA2D11"/>
    <w:rsid w:val="00EB7C92"/>
    <w:rsid w:val="00EC25C9"/>
    <w:rsid w:val="00EC2CA8"/>
    <w:rsid w:val="00EE02BB"/>
    <w:rsid w:val="00EE2FE6"/>
    <w:rsid w:val="00EF1704"/>
    <w:rsid w:val="00F00727"/>
    <w:rsid w:val="00F03E5E"/>
    <w:rsid w:val="00F138EA"/>
    <w:rsid w:val="00F14715"/>
    <w:rsid w:val="00F14A32"/>
    <w:rsid w:val="00F253FC"/>
    <w:rsid w:val="00F31343"/>
    <w:rsid w:val="00F561B7"/>
    <w:rsid w:val="00F5685F"/>
    <w:rsid w:val="00F65A5B"/>
    <w:rsid w:val="00F70EB0"/>
    <w:rsid w:val="00F71568"/>
    <w:rsid w:val="00F7335C"/>
    <w:rsid w:val="00F7386A"/>
    <w:rsid w:val="00F76BD2"/>
    <w:rsid w:val="00F815B8"/>
    <w:rsid w:val="00F81857"/>
    <w:rsid w:val="00F83239"/>
    <w:rsid w:val="00F840C0"/>
    <w:rsid w:val="00F92EE3"/>
    <w:rsid w:val="00FA1FFF"/>
    <w:rsid w:val="00FA2D08"/>
    <w:rsid w:val="00FA32EB"/>
    <w:rsid w:val="00FB7912"/>
    <w:rsid w:val="00FD0892"/>
    <w:rsid w:val="00FE5C81"/>
    <w:rsid w:val="00FE7EAD"/>
    <w:rsid w:val="00FF7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F6292D-1E30-4597-9783-04D80AF0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79535776">
      <w:bodyDiv w:val="1"/>
      <w:marLeft w:val="0"/>
      <w:marRight w:val="0"/>
      <w:marTop w:val="0"/>
      <w:marBottom w:val="0"/>
      <w:divBdr>
        <w:top w:val="none" w:sz="0" w:space="0" w:color="auto"/>
        <w:left w:val="none" w:sz="0" w:space="0" w:color="auto"/>
        <w:bottom w:val="none" w:sz="0" w:space="0" w:color="auto"/>
        <w:right w:val="none" w:sz="0" w:space="0" w:color="auto"/>
      </w:divBdr>
    </w:div>
    <w:div w:id="57038537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2028126">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4830359">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3ABEC-F853-4F1D-B5CF-291FAE1E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3262</Words>
  <Characters>18599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21818</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3</cp:revision>
  <cp:lastPrinted>2023-05-22T13:13:00Z</cp:lastPrinted>
  <dcterms:created xsi:type="dcterms:W3CDTF">2023-05-23T09:25:00Z</dcterms:created>
  <dcterms:modified xsi:type="dcterms:W3CDTF">2023-05-23T09:45:00Z</dcterms:modified>
</cp:coreProperties>
</file>